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ECB25" w14:textId="77777777" w:rsidR="00E20BD2" w:rsidRDefault="00E20BD2" w:rsidP="00E20BD2">
      <w:pPr>
        <w:widowControl w:val="0"/>
        <w:autoSpaceDE w:val="0"/>
        <w:autoSpaceDN w:val="0"/>
        <w:adjustRightInd w:val="0"/>
        <w:jc w:val="center"/>
      </w:pPr>
      <w:r>
        <w:rPr>
          <w:noProof/>
          <w:lang w:eastAsia="de-CH"/>
        </w:rPr>
        <w:drawing>
          <wp:inline distT="0" distB="0" distL="0" distR="0" wp14:anchorId="43239D7D" wp14:editId="485DA9B7">
            <wp:extent cx="1256030" cy="659765"/>
            <wp:effectExtent l="0" t="0" r="127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659765"/>
                    </a:xfrm>
                    <a:prstGeom prst="rect">
                      <a:avLst/>
                    </a:prstGeom>
                    <a:noFill/>
                    <a:ln>
                      <a:noFill/>
                    </a:ln>
                  </pic:spPr>
                </pic:pic>
              </a:graphicData>
            </a:graphic>
          </wp:inline>
        </w:drawing>
      </w:r>
    </w:p>
    <w:p w14:paraId="0C441692" w14:textId="77777777" w:rsidR="00E20BD2" w:rsidRDefault="00E20BD2" w:rsidP="00E20BD2">
      <w:pPr>
        <w:widowControl w:val="0"/>
        <w:autoSpaceDE w:val="0"/>
        <w:autoSpaceDN w:val="0"/>
        <w:adjustRightInd w:val="0"/>
        <w:jc w:val="center"/>
        <w:rPr>
          <w:b/>
          <w:lang w:val="it-IT"/>
        </w:rPr>
      </w:pPr>
    </w:p>
    <w:p w14:paraId="2B22A77F" w14:textId="77777777" w:rsidR="00E20BD2" w:rsidRDefault="00E20BD2" w:rsidP="00E20BD2">
      <w:pPr>
        <w:widowControl w:val="0"/>
        <w:autoSpaceDE w:val="0"/>
        <w:autoSpaceDN w:val="0"/>
        <w:adjustRightInd w:val="0"/>
        <w:jc w:val="center"/>
        <w:rPr>
          <w:b/>
          <w:lang w:val="it-IT"/>
        </w:rPr>
      </w:pPr>
    </w:p>
    <w:p w14:paraId="6B807F69" w14:textId="77777777" w:rsidR="00E20BD2" w:rsidRPr="00775918" w:rsidRDefault="00E20BD2" w:rsidP="00E20BD2">
      <w:pPr>
        <w:widowControl w:val="0"/>
        <w:autoSpaceDE w:val="0"/>
        <w:autoSpaceDN w:val="0"/>
        <w:adjustRightInd w:val="0"/>
        <w:jc w:val="center"/>
        <w:rPr>
          <w:rFonts w:ascii="Times" w:hAnsi="Times"/>
          <w:bCs/>
          <w:sz w:val="28"/>
          <w:szCs w:val="28"/>
          <w:lang w:val="it-CH"/>
        </w:rPr>
      </w:pPr>
      <w:r w:rsidRPr="00775918">
        <w:rPr>
          <w:rFonts w:ascii="Times" w:hAnsi="Times"/>
          <w:bCs/>
          <w:sz w:val="28"/>
          <w:szCs w:val="28"/>
          <w:lang w:val="it-CH"/>
        </w:rPr>
        <w:t>Verein Pro Friuli St. Gallen</w:t>
      </w:r>
    </w:p>
    <w:p w14:paraId="3BA4DBE7" w14:textId="77777777" w:rsidR="00E20BD2" w:rsidRPr="004B2EEB" w:rsidRDefault="00E20BD2" w:rsidP="00E20BD2">
      <w:pPr>
        <w:widowControl w:val="0"/>
        <w:autoSpaceDE w:val="0"/>
        <w:autoSpaceDN w:val="0"/>
        <w:adjustRightInd w:val="0"/>
        <w:jc w:val="center"/>
        <w:rPr>
          <w:rFonts w:ascii="Times New Roman" w:hAnsi="Times New Roman" w:cs="Times New Roman"/>
          <w:bCs/>
          <w:i/>
          <w:color w:val="000000" w:themeColor="text1"/>
          <w:lang w:val="it-IT"/>
        </w:rPr>
      </w:pPr>
      <w:r w:rsidRPr="004B2EEB">
        <w:rPr>
          <w:rFonts w:ascii="Times New Roman" w:hAnsi="Times New Roman" w:cs="Times New Roman"/>
          <w:bCs/>
          <w:i/>
          <w:color w:val="000000" w:themeColor="text1"/>
          <w:lang w:val="it-CH"/>
        </w:rPr>
        <w:t xml:space="preserve">Associazione </w:t>
      </w:r>
      <w:r w:rsidRPr="004B2EEB">
        <w:rPr>
          <w:rFonts w:ascii="Times New Roman" w:hAnsi="Times New Roman" w:cs="Times New Roman"/>
          <w:bCs/>
          <w:i/>
          <w:color w:val="000000" w:themeColor="text1"/>
          <w:lang w:val="it-IT"/>
        </w:rPr>
        <w:t>Pro Friuli San Gallo</w:t>
      </w:r>
    </w:p>
    <w:p w14:paraId="3E94F107" w14:textId="77777777" w:rsidR="00E20BD2" w:rsidRPr="00A7546E" w:rsidRDefault="00E20BD2" w:rsidP="00E20BD2">
      <w:pPr>
        <w:widowControl w:val="0"/>
        <w:autoSpaceDE w:val="0"/>
        <w:autoSpaceDN w:val="0"/>
        <w:adjustRightInd w:val="0"/>
        <w:rPr>
          <w:rFonts w:ascii="Times New Roman" w:hAnsi="Times New Roman" w:cs="Times New Roman"/>
          <w:color w:val="000000" w:themeColor="text1"/>
          <w:lang w:val="de-CH"/>
        </w:rPr>
      </w:pPr>
      <w:r w:rsidRPr="00A7546E">
        <w:rPr>
          <w:rFonts w:ascii="Times New Roman" w:hAnsi="Times New Roman" w:cs="Times New Roman"/>
          <w:color w:val="000000" w:themeColor="text1"/>
          <w:lang w:val="de-CH"/>
        </w:rPr>
        <w:t>___________________________________________________________________________</w:t>
      </w:r>
    </w:p>
    <w:p w14:paraId="72EF77A6" w14:textId="77777777" w:rsidR="00E20BD2" w:rsidRPr="00A7546E" w:rsidRDefault="00E20BD2" w:rsidP="00E20BD2">
      <w:pPr>
        <w:widowControl w:val="0"/>
        <w:autoSpaceDE w:val="0"/>
        <w:autoSpaceDN w:val="0"/>
        <w:adjustRightInd w:val="0"/>
        <w:rPr>
          <w:rFonts w:ascii="Times New Roman" w:hAnsi="Times New Roman" w:cs="Times New Roman"/>
          <w:color w:val="000000" w:themeColor="text1"/>
          <w:lang w:val="de-CH"/>
        </w:rPr>
      </w:pPr>
    </w:p>
    <w:p w14:paraId="67CE20E6" w14:textId="77777777" w:rsidR="00E20BD2" w:rsidRPr="00A7546E" w:rsidRDefault="00E20BD2" w:rsidP="004B2EEB">
      <w:pPr>
        <w:widowControl w:val="0"/>
        <w:autoSpaceDE w:val="0"/>
        <w:autoSpaceDN w:val="0"/>
        <w:adjustRightInd w:val="0"/>
        <w:jc w:val="both"/>
        <w:rPr>
          <w:rFonts w:ascii="Times New Roman" w:hAnsi="Times New Roman" w:cs="Times New Roman"/>
          <w:color w:val="000000" w:themeColor="text1"/>
          <w:lang w:val="de-CH"/>
        </w:rPr>
      </w:pPr>
    </w:p>
    <w:p w14:paraId="69D112A9" w14:textId="77777777" w:rsidR="00E20BD2" w:rsidRPr="00A7546E" w:rsidRDefault="00E20BD2" w:rsidP="004B2EEB">
      <w:pPr>
        <w:widowControl w:val="0"/>
        <w:autoSpaceDE w:val="0"/>
        <w:autoSpaceDN w:val="0"/>
        <w:adjustRightInd w:val="0"/>
        <w:jc w:val="both"/>
        <w:rPr>
          <w:rFonts w:ascii="Times New Roman" w:hAnsi="Times New Roman" w:cs="Times New Roman"/>
          <w:color w:val="000000" w:themeColor="text1"/>
          <w:lang w:val="de-CH"/>
        </w:rPr>
      </w:pPr>
    </w:p>
    <w:p w14:paraId="14C5C7F2" w14:textId="638630DB" w:rsidR="00E20BD2" w:rsidRPr="00A7546E" w:rsidRDefault="000F657A" w:rsidP="002734A5">
      <w:pPr>
        <w:widowControl w:val="0"/>
        <w:autoSpaceDE w:val="0"/>
        <w:autoSpaceDN w:val="0"/>
        <w:adjustRightInd w:val="0"/>
        <w:jc w:val="center"/>
        <w:rPr>
          <w:rFonts w:ascii="Times New Roman" w:hAnsi="Times New Roman" w:cs="Times New Roman"/>
          <w:b/>
          <w:color w:val="000000" w:themeColor="text1"/>
          <w:lang w:val="de-CH"/>
        </w:rPr>
      </w:pPr>
      <w:r w:rsidRPr="00A7546E">
        <w:rPr>
          <w:rFonts w:ascii="Times New Roman" w:hAnsi="Times New Roman" w:cs="Times New Roman"/>
          <w:b/>
          <w:color w:val="000000" w:themeColor="text1"/>
          <w:lang w:val="de-CH"/>
        </w:rPr>
        <w:t>Bericht über die</w:t>
      </w:r>
      <w:r w:rsidR="00E20BD2" w:rsidRPr="00A7546E">
        <w:rPr>
          <w:rFonts w:ascii="Times New Roman" w:hAnsi="Times New Roman" w:cs="Times New Roman"/>
          <w:b/>
          <w:color w:val="000000" w:themeColor="text1"/>
          <w:lang w:val="de-CH"/>
        </w:rPr>
        <w:t xml:space="preserve"> Mitgliederversammlung 202</w:t>
      </w:r>
      <w:r w:rsidR="00380988" w:rsidRPr="00A7546E">
        <w:rPr>
          <w:rFonts w:ascii="Times New Roman" w:hAnsi="Times New Roman" w:cs="Times New Roman"/>
          <w:b/>
          <w:color w:val="000000" w:themeColor="text1"/>
          <w:lang w:val="de-CH"/>
        </w:rPr>
        <w:t>6</w:t>
      </w:r>
    </w:p>
    <w:p w14:paraId="20E8AFA8" w14:textId="4DEB7496" w:rsidR="000F657A" w:rsidRPr="000F657A" w:rsidRDefault="00D72F1C" w:rsidP="000F657A">
      <w:pPr>
        <w:widowControl w:val="0"/>
        <w:autoSpaceDE w:val="0"/>
        <w:autoSpaceDN w:val="0"/>
        <w:adjustRightInd w:val="0"/>
        <w:jc w:val="center"/>
        <w:rPr>
          <w:rFonts w:ascii="Times New Roman" w:hAnsi="Times New Roman" w:cs="Times New Roman"/>
          <w:b/>
          <w:color w:val="000000" w:themeColor="text1"/>
          <w:lang w:val="de-CH"/>
        </w:rPr>
      </w:pPr>
      <w:r>
        <w:rPr>
          <w:rFonts w:ascii="Times New Roman" w:hAnsi="Times New Roman" w:cs="Times New Roman"/>
          <w:b/>
          <w:color w:val="000000" w:themeColor="text1"/>
          <w:lang w:val="de-CH"/>
        </w:rPr>
        <w:t>Samstag</w:t>
      </w:r>
      <w:r w:rsidR="000F657A" w:rsidRPr="000F657A">
        <w:rPr>
          <w:rFonts w:ascii="Times New Roman" w:hAnsi="Times New Roman" w:cs="Times New Roman"/>
          <w:b/>
          <w:color w:val="000000" w:themeColor="text1"/>
          <w:lang w:val="de-CH"/>
        </w:rPr>
        <w:t>, 9. Mai 2026, 17.00 Uhr</w:t>
      </w:r>
    </w:p>
    <w:p w14:paraId="3881C041" w14:textId="1A411204" w:rsidR="000F657A" w:rsidRPr="004B2EEB" w:rsidRDefault="000F657A" w:rsidP="000F657A">
      <w:pPr>
        <w:widowControl w:val="0"/>
        <w:autoSpaceDE w:val="0"/>
        <w:autoSpaceDN w:val="0"/>
        <w:adjustRightInd w:val="0"/>
        <w:jc w:val="center"/>
        <w:rPr>
          <w:rFonts w:ascii="Times New Roman" w:hAnsi="Times New Roman" w:cs="Times New Roman"/>
          <w:b/>
          <w:color w:val="000000" w:themeColor="text1"/>
          <w:lang w:val="de-CH"/>
        </w:rPr>
      </w:pPr>
      <w:r>
        <w:rPr>
          <w:rFonts w:ascii="Times New Roman" w:hAnsi="Times New Roman" w:cs="Times New Roman"/>
          <w:b/>
          <w:color w:val="000000" w:themeColor="text1"/>
          <w:lang w:val="de-CH"/>
        </w:rPr>
        <w:t>i</w:t>
      </w:r>
      <w:r w:rsidRPr="004B2EEB">
        <w:rPr>
          <w:rFonts w:ascii="Times New Roman" w:hAnsi="Times New Roman" w:cs="Times New Roman"/>
          <w:b/>
          <w:color w:val="000000" w:themeColor="text1"/>
          <w:lang w:val="de-CH"/>
        </w:rPr>
        <w:t>m Raum für Literatur, St. Leonhardstrasse 40, St. Gallen</w:t>
      </w:r>
    </w:p>
    <w:p w14:paraId="04D19845" w14:textId="77777777" w:rsidR="00E20BD2" w:rsidRDefault="00E20BD2" w:rsidP="004B2EEB">
      <w:pPr>
        <w:widowControl w:val="0"/>
        <w:autoSpaceDE w:val="0"/>
        <w:autoSpaceDN w:val="0"/>
        <w:adjustRightInd w:val="0"/>
        <w:jc w:val="both"/>
        <w:rPr>
          <w:rFonts w:ascii="Times New Roman" w:hAnsi="Times New Roman" w:cs="Times New Roman"/>
          <w:color w:val="000000" w:themeColor="text1"/>
        </w:rPr>
      </w:pPr>
    </w:p>
    <w:p w14:paraId="28316B37" w14:textId="77777777" w:rsidR="00E310E4" w:rsidRDefault="00E310E4" w:rsidP="004B2EEB">
      <w:pPr>
        <w:widowControl w:val="0"/>
        <w:autoSpaceDE w:val="0"/>
        <w:autoSpaceDN w:val="0"/>
        <w:adjustRightInd w:val="0"/>
        <w:jc w:val="both"/>
        <w:rPr>
          <w:rFonts w:ascii="Times New Roman" w:hAnsi="Times New Roman" w:cs="Times New Roman"/>
          <w:color w:val="000000" w:themeColor="text1"/>
        </w:rPr>
      </w:pPr>
    </w:p>
    <w:p w14:paraId="79F62C9D" w14:textId="77777777" w:rsidR="00115984" w:rsidRDefault="00115984" w:rsidP="00115984">
      <w:pPr>
        <w:widowControl w:val="0"/>
        <w:autoSpaceDE w:val="0"/>
        <w:autoSpaceDN w:val="0"/>
        <w:adjustRightInd w:val="0"/>
        <w:jc w:val="center"/>
        <w:rPr>
          <w:rFonts w:ascii="Calibri" w:hAnsi="Calibri" w:cs="Calibri"/>
          <w:sz w:val="22"/>
          <w:szCs w:val="22"/>
          <w:lang w:val="de-CH"/>
        </w:rPr>
      </w:pPr>
      <w:r>
        <w:rPr>
          <w:rFonts w:ascii="Calibri" w:hAnsi="Calibri" w:cs="Calibri"/>
          <w:noProof/>
          <w:sz w:val="22"/>
          <w:szCs w:val="22"/>
          <w:lang w:val="de-CH"/>
        </w:rPr>
        <w:drawing>
          <wp:inline distT="0" distB="0" distL="0" distR="0" wp14:anchorId="1D782904" wp14:editId="36C899DA">
            <wp:extent cx="4055433" cy="3041575"/>
            <wp:effectExtent l="101600" t="114300" r="110490" b="146685"/>
            <wp:docPr id="197549408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94081" name="Grafik 19754940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7563" cy="3050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1A7C44" w14:textId="78C2A8C8" w:rsidR="00115984" w:rsidRPr="00E310E4" w:rsidRDefault="00115984" w:rsidP="00115984">
      <w:pPr>
        <w:widowControl w:val="0"/>
        <w:autoSpaceDE w:val="0"/>
        <w:autoSpaceDN w:val="0"/>
        <w:adjustRightInd w:val="0"/>
        <w:jc w:val="center"/>
        <w:rPr>
          <w:rFonts w:ascii="Calibri" w:hAnsi="Calibri" w:cs="Calibri"/>
          <w:b/>
          <w:bCs/>
          <w:sz w:val="22"/>
          <w:szCs w:val="22"/>
          <w:lang w:val="de-CH"/>
        </w:rPr>
      </w:pPr>
      <w:r w:rsidRPr="00E310E4">
        <w:rPr>
          <w:rFonts w:ascii="Calibri" w:hAnsi="Calibri" w:cs="Calibri"/>
          <w:b/>
          <w:bCs/>
          <w:sz w:val="22"/>
          <w:szCs w:val="22"/>
          <w:lang w:val="de-CH"/>
        </w:rPr>
        <w:t xml:space="preserve">Präsident Davide Scruzzi eröffnet </w:t>
      </w:r>
      <w:r>
        <w:rPr>
          <w:rFonts w:ascii="Calibri" w:hAnsi="Calibri" w:cs="Calibri"/>
          <w:b/>
          <w:bCs/>
          <w:sz w:val="22"/>
          <w:szCs w:val="22"/>
          <w:lang w:val="de-CH"/>
        </w:rPr>
        <w:t xml:space="preserve">die Mitgliederversammlung </w:t>
      </w:r>
    </w:p>
    <w:p w14:paraId="371E38DC" w14:textId="77777777" w:rsidR="00115984" w:rsidRDefault="00115984" w:rsidP="00115984">
      <w:pPr>
        <w:widowControl w:val="0"/>
        <w:autoSpaceDE w:val="0"/>
        <w:autoSpaceDN w:val="0"/>
        <w:adjustRightInd w:val="0"/>
        <w:jc w:val="center"/>
        <w:rPr>
          <w:rFonts w:ascii="Calibri" w:hAnsi="Calibri" w:cs="Calibri"/>
          <w:sz w:val="22"/>
          <w:szCs w:val="22"/>
          <w:lang w:val="de-CH"/>
        </w:rPr>
      </w:pPr>
    </w:p>
    <w:p w14:paraId="22F02CFC" w14:textId="35EF4791" w:rsidR="00A301A8" w:rsidRDefault="00A301A8" w:rsidP="000F657A">
      <w:pPr>
        <w:widowControl w:val="0"/>
        <w:autoSpaceDE w:val="0"/>
        <w:autoSpaceDN w:val="0"/>
        <w:adjustRightInd w:val="0"/>
        <w:rPr>
          <w:rFonts w:ascii="Calibri" w:hAnsi="Calibri" w:cs="Calibri"/>
          <w:sz w:val="22"/>
          <w:szCs w:val="22"/>
          <w:lang w:val="de-CH"/>
        </w:rPr>
      </w:pPr>
      <w:r>
        <w:rPr>
          <w:rFonts w:ascii="Calibri" w:hAnsi="Calibri" w:cs="Calibri"/>
          <w:sz w:val="22"/>
          <w:szCs w:val="22"/>
          <w:lang w:val="de-CH"/>
        </w:rPr>
        <w:t>An der Mitgliederversammlung vom 9. Mai 2026 konnte Präsident Davide Scruzzi im Raum für Literatur im Gebäude der Hauptpost in St.</w:t>
      </w:r>
      <w:r w:rsidR="000F657A" w:rsidRPr="00742375">
        <w:rPr>
          <w:rFonts w:ascii="Calibri" w:hAnsi="Calibri" w:cs="Calibri"/>
          <w:sz w:val="22"/>
          <w:szCs w:val="22"/>
          <w:lang w:val="de-CH"/>
        </w:rPr>
        <w:t xml:space="preserve"> </w:t>
      </w:r>
      <w:r>
        <w:rPr>
          <w:rFonts w:ascii="Calibri" w:hAnsi="Calibri" w:cs="Calibri"/>
          <w:sz w:val="22"/>
          <w:szCs w:val="22"/>
          <w:lang w:val="de-CH"/>
        </w:rPr>
        <w:t xml:space="preserve">Gallen 54 Mitglieder und Freunde von Pro Friuli begrüssen. </w:t>
      </w:r>
      <w:r w:rsidR="000F657A" w:rsidRPr="00742375">
        <w:rPr>
          <w:rFonts w:ascii="Calibri" w:hAnsi="Calibri" w:cs="Calibri"/>
          <w:sz w:val="22"/>
          <w:szCs w:val="22"/>
          <w:lang w:val="de-CH"/>
        </w:rPr>
        <w:t>Die statutarischen Geschäfte gingen diskussionslos über die Bühne</w:t>
      </w:r>
      <w:r>
        <w:rPr>
          <w:rFonts w:ascii="Calibri" w:hAnsi="Calibri" w:cs="Calibri"/>
          <w:sz w:val="22"/>
          <w:szCs w:val="22"/>
          <w:lang w:val="de-CH"/>
        </w:rPr>
        <w:t xml:space="preserve">. Die bisherigen Vorstandsmitglieder wie auch die Revisoren </w:t>
      </w:r>
      <w:r w:rsidR="00C41592">
        <w:rPr>
          <w:rFonts w:ascii="Calibri" w:hAnsi="Calibri" w:cs="Calibri"/>
          <w:sz w:val="22"/>
          <w:szCs w:val="22"/>
          <w:lang w:val="de-CH"/>
        </w:rPr>
        <w:t xml:space="preserve">wurden </w:t>
      </w:r>
      <w:r>
        <w:rPr>
          <w:rFonts w:ascii="Calibri" w:hAnsi="Calibri" w:cs="Calibri"/>
          <w:sz w:val="22"/>
          <w:szCs w:val="22"/>
          <w:lang w:val="de-CH"/>
        </w:rPr>
        <w:t xml:space="preserve">einstimmig und ohne Enthaltungen wiedergewählt, Danilo Albano </w:t>
      </w:r>
      <w:r w:rsidR="00C41592">
        <w:rPr>
          <w:rFonts w:ascii="Calibri" w:hAnsi="Calibri" w:cs="Calibri"/>
          <w:sz w:val="22"/>
          <w:szCs w:val="22"/>
          <w:lang w:val="de-CH"/>
        </w:rPr>
        <w:t xml:space="preserve">wurde </w:t>
      </w:r>
      <w:r>
        <w:rPr>
          <w:rFonts w:ascii="Calibri" w:hAnsi="Calibri" w:cs="Calibri"/>
          <w:sz w:val="22"/>
          <w:szCs w:val="22"/>
          <w:lang w:val="de-CH"/>
        </w:rPr>
        <w:t>als Vertreter der jungen Generation neu in den Vorstand zugewählt. Jahresbericht und Jahresrechnung fanden einhellige Zustimmung, ebenso wie das Budget und das Jahresprogramm 2026, zu dessen Finanzierung die Mitgliederbeiträge unverändert belassen wurden.</w:t>
      </w:r>
    </w:p>
    <w:p w14:paraId="0EDBEAAE" w14:textId="77777777" w:rsidR="00A301A8" w:rsidRDefault="00A301A8" w:rsidP="000F657A">
      <w:pPr>
        <w:widowControl w:val="0"/>
        <w:autoSpaceDE w:val="0"/>
        <w:autoSpaceDN w:val="0"/>
        <w:adjustRightInd w:val="0"/>
        <w:rPr>
          <w:rFonts w:ascii="Calibri" w:hAnsi="Calibri" w:cs="Calibri"/>
          <w:sz w:val="22"/>
          <w:szCs w:val="22"/>
          <w:lang w:val="de-CH"/>
        </w:rPr>
      </w:pPr>
    </w:p>
    <w:p w14:paraId="59C0D0D7" w14:textId="59B4D868" w:rsidR="00A7546E" w:rsidRDefault="00A7546E" w:rsidP="00A7546E">
      <w:pPr>
        <w:widowControl w:val="0"/>
        <w:autoSpaceDE w:val="0"/>
        <w:autoSpaceDN w:val="0"/>
        <w:adjustRightInd w:val="0"/>
        <w:jc w:val="center"/>
        <w:rPr>
          <w:rFonts w:ascii="Calibri" w:hAnsi="Calibri" w:cs="Calibri"/>
          <w:sz w:val="22"/>
          <w:szCs w:val="22"/>
          <w:lang w:val="de-CH"/>
        </w:rPr>
      </w:pPr>
      <w:r>
        <w:rPr>
          <w:rFonts w:ascii="Calibri" w:hAnsi="Calibri" w:cs="Calibri"/>
          <w:sz w:val="22"/>
          <w:szCs w:val="22"/>
          <w:lang w:val="de-CH"/>
        </w:rPr>
        <w:t>***</w:t>
      </w:r>
    </w:p>
    <w:p w14:paraId="2F8C05B8" w14:textId="2FA8FCB9" w:rsidR="00A7546E" w:rsidRDefault="00A7546E" w:rsidP="000F657A">
      <w:pPr>
        <w:widowControl w:val="0"/>
        <w:autoSpaceDE w:val="0"/>
        <w:autoSpaceDN w:val="0"/>
        <w:adjustRightInd w:val="0"/>
        <w:rPr>
          <w:rFonts w:ascii="Calibri" w:hAnsi="Calibri" w:cs="Calibri"/>
          <w:sz w:val="22"/>
          <w:szCs w:val="22"/>
          <w:lang w:val="de-CH"/>
        </w:rPr>
      </w:pPr>
    </w:p>
    <w:p w14:paraId="112628A4" w14:textId="16EDD535" w:rsidR="00126ED3" w:rsidRDefault="00126ED3" w:rsidP="00126ED3">
      <w:pPr>
        <w:widowControl w:val="0"/>
        <w:autoSpaceDE w:val="0"/>
        <w:autoSpaceDN w:val="0"/>
        <w:adjustRightInd w:val="0"/>
        <w:rPr>
          <w:rFonts w:ascii="Calibri" w:hAnsi="Calibri" w:cs="Calibri"/>
          <w:sz w:val="22"/>
          <w:szCs w:val="22"/>
          <w:lang w:val="de-CH"/>
        </w:rPr>
      </w:pPr>
      <w:r w:rsidRPr="00126ED3">
        <w:rPr>
          <w:rFonts w:ascii="Calibri" w:hAnsi="Calibri" w:cs="Calibri"/>
          <w:sz w:val="22"/>
          <w:szCs w:val="22"/>
          <w:lang w:val="de-CH"/>
        </w:rPr>
        <w:t xml:space="preserve">Im Anschluss an die Mitgliederversammlung lud Pro Friuli zu einer öffentlichen Veranstaltung ein zum Thema „Die Erdbebenkatastrophe im Friuli und wir - Grenzüberschreitende Rück- und Ausblicke auf Geologie, Solidarität und Prävention“. Die Veranstaltung weckte grosses Interesse. Präsident Davide Scruzzi konnte über 80 Personen begrüssen, darunter </w:t>
      </w:r>
      <w:r w:rsidR="00A301A8">
        <w:rPr>
          <w:rFonts w:ascii="Calibri" w:hAnsi="Calibri" w:cs="Calibri"/>
          <w:sz w:val="22"/>
          <w:szCs w:val="22"/>
          <w:lang w:val="de-CH"/>
        </w:rPr>
        <w:t xml:space="preserve">Ständerat Benedikt Würth, </w:t>
      </w:r>
      <w:r w:rsidRPr="00126ED3">
        <w:rPr>
          <w:rFonts w:ascii="Calibri" w:hAnsi="Calibri" w:cs="Calibri"/>
          <w:sz w:val="22"/>
          <w:szCs w:val="22"/>
          <w:lang w:val="de-CH"/>
        </w:rPr>
        <w:t xml:space="preserve">Frau </w:t>
      </w:r>
      <w:r w:rsidRPr="00126ED3">
        <w:rPr>
          <w:rFonts w:ascii="Calibri" w:hAnsi="Calibri" w:cs="Calibri"/>
          <w:sz w:val="22"/>
          <w:szCs w:val="22"/>
          <w:lang w:val="de-CH"/>
        </w:rPr>
        <w:lastRenderedPageBreak/>
        <w:t>Regierungsrätin Laura Bucher, den Innerrhoder Baudirektor, Landesbauherr Hans Dörig, Kantonsrat Hans Oppliger, die Innerrhoder Grossräte Urs Koch und Matthias Rhiner, den italienischen Honorarkonsul in St. Gallen</w:t>
      </w:r>
      <w:r w:rsidR="00C41592">
        <w:rPr>
          <w:rFonts w:ascii="Calibri" w:hAnsi="Calibri" w:cs="Calibri"/>
          <w:sz w:val="22"/>
          <w:szCs w:val="22"/>
          <w:lang w:val="de-CH"/>
        </w:rPr>
        <w:t xml:space="preserve"> </w:t>
      </w:r>
      <w:r w:rsidRPr="00126ED3">
        <w:rPr>
          <w:rFonts w:ascii="Calibri" w:hAnsi="Calibri" w:cs="Calibri"/>
          <w:sz w:val="22"/>
          <w:szCs w:val="22"/>
          <w:lang w:val="de-CH"/>
        </w:rPr>
        <w:t>Dr. William Andrich</w:t>
      </w:r>
      <w:r w:rsidR="00BD16CB">
        <w:rPr>
          <w:rFonts w:ascii="Calibri" w:hAnsi="Calibri" w:cs="Calibri"/>
          <w:sz w:val="22"/>
          <w:szCs w:val="22"/>
          <w:lang w:val="de-CH"/>
        </w:rPr>
        <w:t xml:space="preserve">. </w:t>
      </w:r>
      <w:r w:rsidR="00C41592">
        <w:rPr>
          <w:rFonts w:ascii="Calibri" w:hAnsi="Calibri" w:cs="Calibri"/>
          <w:sz w:val="22"/>
          <w:szCs w:val="22"/>
          <w:lang w:val="de-CH"/>
        </w:rPr>
        <w:t>Präsident Scruzzi</w:t>
      </w:r>
      <w:r w:rsidR="00BD16CB">
        <w:rPr>
          <w:rFonts w:ascii="Calibri" w:hAnsi="Calibri" w:cs="Calibri"/>
          <w:sz w:val="22"/>
          <w:szCs w:val="22"/>
          <w:lang w:val="de-CH"/>
        </w:rPr>
        <w:t xml:space="preserve"> </w:t>
      </w:r>
      <w:r w:rsidR="00C41592">
        <w:rPr>
          <w:rFonts w:ascii="Calibri" w:hAnsi="Calibri" w:cs="Calibri"/>
          <w:sz w:val="22"/>
          <w:szCs w:val="22"/>
          <w:lang w:val="de-CH"/>
        </w:rPr>
        <w:t>übermittelte</w:t>
      </w:r>
      <w:r w:rsidR="00E310E4">
        <w:rPr>
          <w:rFonts w:ascii="Calibri" w:hAnsi="Calibri" w:cs="Calibri"/>
          <w:sz w:val="22"/>
          <w:szCs w:val="22"/>
          <w:lang w:val="de-CH"/>
        </w:rPr>
        <w:t xml:space="preserve"> die Grüsse des</w:t>
      </w:r>
      <w:r w:rsidR="00E310E4" w:rsidRPr="00E310E4">
        <w:rPr>
          <w:rFonts w:ascii="Calibri" w:hAnsi="Calibri" w:cs="Calibri"/>
          <w:sz w:val="22"/>
          <w:szCs w:val="22"/>
          <w:lang w:val="de-CH"/>
        </w:rPr>
        <w:t xml:space="preserve"> </w:t>
      </w:r>
      <w:r w:rsidR="00E310E4">
        <w:rPr>
          <w:rFonts w:ascii="Calibri" w:hAnsi="Calibri" w:cs="Calibri"/>
          <w:sz w:val="22"/>
          <w:szCs w:val="22"/>
          <w:lang w:val="de-CH"/>
        </w:rPr>
        <w:t xml:space="preserve">im Moggio wohnhaften </w:t>
      </w:r>
      <w:r w:rsidR="00E310E4" w:rsidRPr="00126ED3">
        <w:rPr>
          <w:rFonts w:ascii="Calibri" w:hAnsi="Calibri" w:cs="Calibri"/>
          <w:sz w:val="22"/>
          <w:szCs w:val="22"/>
          <w:lang w:val="de-CH"/>
        </w:rPr>
        <w:t>korrespondierenden Vorstandsmitgliedes Bruno Lucci, der sich, wie Mons. Caucig und Renato Galasso entschuldigen musste</w:t>
      </w:r>
      <w:r w:rsidR="00BD16CB">
        <w:rPr>
          <w:rFonts w:ascii="Calibri" w:hAnsi="Calibri" w:cs="Calibri"/>
          <w:sz w:val="22"/>
          <w:szCs w:val="22"/>
          <w:lang w:val="de-CH"/>
        </w:rPr>
        <w:t>.</w:t>
      </w:r>
    </w:p>
    <w:p w14:paraId="673754CE" w14:textId="77777777" w:rsidR="00115984" w:rsidRDefault="00115984" w:rsidP="00126ED3">
      <w:pPr>
        <w:widowControl w:val="0"/>
        <w:autoSpaceDE w:val="0"/>
        <w:autoSpaceDN w:val="0"/>
        <w:adjustRightInd w:val="0"/>
        <w:rPr>
          <w:rFonts w:ascii="Calibri" w:hAnsi="Calibri" w:cs="Calibri"/>
          <w:sz w:val="22"/>
          <w:szCs w:val="22"/>
          <w:lang w:val="de-CH"/>
        </w:rPr>
      </w:pPr>
    </w:p>
    <w:p w14:paraId="0AFADA6A" w14:textId="41ED7E76" w:rsidR="00115984" w:rsidRDefault="00115984" w:rsidP="00126ED3">
      <w:pPr>
        <w:widowControl w:val="0"/>
        <w:autoSpaceDE w:val="0"/>
        <w:autoSpaceDN w:val="0"/>
        <w:adjustRightInd w:val="0"/>
        <w:rPr>
          <w:rFonts w:ascii="Calibri" w:hAnsi="Calibri" w:cs="Calibri"/>
          <w:sz w:val="22"/>
          <w:szCs w:val="22"/>
          <w:lang w:val="de-CH"/>
        </w:rPr>
      </w:pPr>
      <w:r>
        <w:rPr>
          <w:rFonts w:ascii="Calibri" w:hAnsi="Calibri" w:cs="Calibri"/>
          <w:noProof/>
          <w:sz w:val="22"/>
          <w:szCs w:val="22"/>
          <w:lang w:val="de-CH"/>
        </w:rPr>
        <w:drawing>
          <wp:inline distT="0" distB="0" distL="0" distR="0" wp14:anchorId="4F194364" wp14:editId="71AA7F0B">
            <wp:extent cx="5393616" cy="4045212"/>
            <wp:effectExtent l="114300" t="88900" r="118745" b="120650"/>
            <wp:docPr id="174271398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13981" name="Grafik 17427139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8780" cy="4049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D09CE4" w14:textId="77777777" w:rsidR="00115984" w:rsidRPr="00115984" w:rsidRDefault="00115984" w:rsidP="00115984">
      <w:pPr>
        <w:widowControl w:val="0"/>
        <w:autoSpaceDE w:val="0"/>
        <w:autoSpaceDN w:val="0"/>
        <w:adjustRightInd w:val="0"/>
        <w:jc w:val="center"/>
        <w:rPr>
          <w:rFonts w:ascii="Calibri" w:hAnsi="Calibri" w:cs="Calibri"/>
          <w:b/>
          <w:bCs/>
          <w:sz w:val="22"/>
          <w:szCs w:val="22"/>
          <w:lang w:val="de-CH"/>
        </w:rPr>
      </w:pPr>
      <w:r w:rsidRPr="00D72F1C">
        <w:rPr>
          <w:rFonts w:ascii="Calibri" w:hAnsi="Calibri" w:cs="Calibri"/>
          <w:b/>
          <w:bCs/>
          <w:sz w:val="22"/>
          <w:szCs w:val="22"/>
          <w:lang w:val="de-CH"/>
        </w:rPr>
        <w:t>„Die Erdbebenkatastrophe im Friuli und wir - Grenzüberschreitende Rück- und Ausblicke auf Geolo</w:t>
      </w:r>
      <w:r w:rsidRPr="00115984">
        <w:rPr>
          <w:rFonts w:ascii="Calibri" w:hAnsi="Calibri" w:cs="Calibri"/>
          <w:b/>
          <w:bCs/>
          <w:sz w:val="22"/>
          <w:szCs w:val="22"/>
          <w:lang w:val="de-CH"/>
        </w:rPr>
        <w:t>gie, Solidarität und Prävention“</w:t>
      </w:r>
    </w:p>
    <w:p w14:paraId="744B665C" w14:textId="33CE0B05" w:rsidR="00115984" w:rsidRPr="00D72F1C" w:rsidRDefault="00115984" w:rsidP="00115984">
      <w:pPr>
        <w:widowControl w:val="0"/>
        <w:autoSpaceDE w:val="0"/>
        <w:autoSpaceDN w:val="0"/>
        <w:adjustRightInd w:val="0"/>
        <w:jc w:val="center"/>
        <w:rPr>
          <w:rFonts w:ascii="Calibri" w:hAnsi="Calibri" w:cs="Calibri"/>
          <w:sz w:val="22"/>
          <w:szCs w:val="22"/>
          <w:lang w:val="de-CH"/>
        </w:rPr>
      </w:pPr>
      <w:r w:rsidRPr="00D72F1C">
        <w:rPr>
          <w:rFonts w:ascii="Calibri" w:hAnsi="Calibri" w:cs="Calibri"/>
          <w:sz w:val="22"/>
          <w:szCs w:val="22"/>
          <w:lang w:val="de-CH"/>
        </w:rPr>
        <w:t>Rund 80 Personen nahmen an der öffentlichen Veranstaltung teil</w:t>
      </w:r>
    </w:p>
    <w:p w14:paraId="7D76D210" w14:textId="77777777" w:rsidR="00115984" w:rsidRPr="00D72F1C" w:rsidRDefault="00115984" w:rsidP="00126ED3">
      <w:pPr>
        <w:widowControl w:val="0"/>
        <w:autoSpaceDE w:val="0"/>
        <w:autoSpaceDN w:val="0"/>
        <w:adjustRightInd w:val="0"/>
        <w:rPr>
          <w:rFonts w:ascii="Calibri" w:hAnsi="Calibri" w:cs="Calibri"/>
          <w:sz w:val="22"/>
          <w:szCs w:val="22"/>
          <w:lang w:val="de-CH"/>
        </w:rPr>
      </w:pPr>
    </w:p>
    <w:p w14:paraId="62036939" w14:textId="21679F79" w:rsidR="00E310E4" w:rsidRDefault="00A301A8" w:rsidP="00126ED3">
      <w:pPr>
        <w:widowControl w:val="0"/>
        <w:autoSpaceDE w:val="0"/>
        <w:autoSpaceDN w:val="0"/>
        <w:adjustRightInd w:val="0"/>
        <w:rPr>
          <w:rFonts w:ascii="Calibri" w:hAnsi="Calibri" w:cs="Calibri"/>
          <w:sz w:val="22"/>
          <w:szCs w:val="22"/>
          <w:lang w:val="de-CH"/>
        </w:rPr>
      </w:pPr>
      <w:r>
        <w:rPr>
          <w:rFonts w:ascii="Calibri" w:hAnsi="Calibri" w:cs="Calibri"/>
          <w:sz w:val="22"/>
          <w:szCs w:val="22"/>
          <w:lang w:val="de-CH"/>
        </w:rPr>
        <w:t>In</w:t>
      </w:r>
      <w:r w:rsidRPr="00742375">
        <w:rPr>
          <w:rFonts w:ascii="Calibri" w:hAnsi="Calibri" w:cs="Calibri"/>
          <w:sz w:val="22"/>
          <w:szCs w:val="22"/>
          <w:lang w:val="de-CH"/>
        </w:rPr>
        <w:t xml:space="preserve"> seinen einführenden Worten </w:t>
      </w:r>
      <w:r w:rsidR="00E310E4">
        <w:rPr>
          <w:rFonts w:ascii="Calibri" w:hAnsi="Calibri" w:cs="Calibri"/>
          <w:sz w:val="22"/>
          <w:szCs w:val="22"/>
          <w:lang w:val="de-CH"/>
        </w:rPr>
        <w:t xml:space="preserve">rief der Präsident </w:t>
      </w:r>
      <w:r w:rsidRPr="00742375">
        <w:rPr>
          <w:rFonts w:ascii="Calibri" w:hAnsi="Calibri" w:cs="Calibri"/>
          <w:sz w:val="22"/>
          <w:szCs w:val="22"/>
          <w:lang w:val="de-CH"/>
        </w:rPr>
        <w:t xml:space="preserve">die Katastrophe von 1976 in ihren </w:t>
      </w:r>
      <w:proofErr w:type="spellStart"/>
      <w:r w:rsidRPr="00742375">
        <w:rPr>
          <w:rFonts w:ascii="Calibri" w:hAnsi="Calibri" w:cs="Calibri"/>
          <w:sz w:val="22"/>
          <w:szCs w:val="22"/>
          <w:lang w:val="de-CH"/>
        </w:rPr>
        <w:t>indviduellen</w:t>
      </w:r>
      <w:proofErr w:type="spellEnd"/>
      <w:r w:rsidRPr="00742375">
        <w:rPr>
          <w:rFonts w:ascii="Calibri" w:hAnsi="Calibri" w:cs="Calibri"/>
          <w:sz w:val="22"/>
          <w:szCs w:val="22"/>
          <w:lang w:val="de-CH"/>
        </w:rPr>
        <w:t>, sozialen und wirtschaftlichen Dimensionen in Erinnerung.</w:t>
      </w:r>
    </w:p>
    <w:p w14:paraId="66291AEC" w14:textId="77777777" w:rsidR="00BD16CB" w:rsidRDefault="00BD16CB" w:rsidP="00126ED3">
      <w:pPr>
        <w:widowControl w:val="0"/>
        <w:autoSpaceDE w:val="0"/>
        <w:autoSpaceDN w:val="0"/>
        <w:adjustRightInd w:val="0"/>
        <w:rPr>
          <w:rFonts w:ascii="Calibri" w:hAnsi="Calibri" w:cs="Calibri"/>
          <w:sz w:val="22"/>
          <w:szCs w:val="22"/>
          <w:lang w:val="de-CH"/>
        </w:rPr>
      </w:pPr>
    </w:p>
    <w:p w14:paraId="6FAF48FE" w14:textId="6C3292B6" w:rsidR="00E310E4" w:rsidRPr="00BD16CB" w:rsidRDefault="00BD16CB" w:rsidP="00126ED3">
      <w:pPr>
        <w:widowControl w:val="0"/>
        <w:autoSpaceDE w:val="0"/>
        <w:autoSpaceDN w:val="0"/>
        <w:adjustRightInd w:val="0"/>
        <w:rPr>
          <w:rFonts w:ascii="Calibri" w:hAnsi="Calibri" w:cs="Calibri"/>
          <w:sz w:val="22"/>
          <w:szCs w:val="22"/>
          <w:lang w:val="it-CH"/>
        </w:rPr>
      </w:pPr>
      <w:r>
        <w:rPr>
          <w:rFonts w:ascii="Calibri" w:hAnsi="Calibri" w:cs="Calibri"/>
          <w:noProof/>
          <w:sz w:val="22"/>
          <w:szCs w:val="22"/>
          <w:lang w:val="de-CH"/>
        </w:rPr>
        <w:drawing>
          <wp:inline distT="0" distB="0" distL="0" distR="0" wp14:anchorId="7F3F0BC5" wp14:editId="7E680751">
            <wp:extent cx="1553136" cy="1553136"/>
            <wp:effectExtent l="114300" t="101600" r="123825" b="136525"/>
            <wp:docPr id="12884644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64409" name="Grafik 1288464409"/>
                    <pic:cNvPicPr/>
                  </pic:nvPicPr>
                  <pic:blipFill>
                    <a:blip r:embed="rId11">
                      <a:extLst>
                        <a:ext uri="{28A0092B-C50C-407E-A947-70E740481C1C}">
                          <a14:useLocalDpi xmlns:a14="http://schemas.microsoft.com/office/drawing/2010/main" val="0"/>
                        </a:ext>
                      </a:extLst>
                    </a:blip>
                    <a:stretch>
                      <a:fillRect/>
                    </a:stretch>
                  </pic:blipFill>
                  <pic:spPr>
                    <a:xfrm>
                      <a:off x="0" y="0"/>
                      <a:ext cx="1563744" cy="1563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D16CB">
        <w:rPr>
          <w:rFonts w:ascii="Calibri" w:hAnsi="Calibri" w:cs="Calibri"/>
          <w:sz w:val="22"/>
          <w:szCs w:val="22"/>
          <w:lang w:val="it-CH"/>
        </w:rPr>
        <w:t xml:space="preserve"> </w:t>
      </w:r>
      <w:r>
        <w:rPr>
          <w:rFonts w:ascii="Calibri" w:hAnsi="Calibri" w:cs="Calibri"/>
          <w:noProof/>
          <w:sz w:val="22"/>
          <w:szCs w:val="22"/>
          <w:lang w:val="de-CH"/>
        </w:rPr>
        <w:drawing>
          <wp:inline distT="0" distB="0" distL="0" distR="0" wp14:anchorId="2B7B271C" wp14:editId="027BDE27">
            <wp:extent cx="1574650" cy="1536552"/>
            <wp:effectExtent l="114300" t="101600" r="114935" b="140335"/>
            <wp:docPr id="4070387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38744" name="Grafik 4070387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8802" cy="1569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D16CB">
        <w:rPr>
          <w:rFonts w:ascii="Calibri" w:hAnsi="Calibri" w:cs="Calibri"/>
          <w:sz w:val="22"/>
          <w:szCs w:val="22"/>
          <w:lang w:val="it-CH"/>
        </w:rPr>
        <w:t xml:space="preserve"> </w:t>
      </w:r>
      <w:r>
        <w:rPr>
          <w:rFonts w:ascii="Calibri" w:hAnsi="Calibri" w:cs="Calibri"/>
          <w:noProof/>
          <w:sz w:val="22"/>
          <w:szCs w:val="22"/>
          <w:lang w:val="de-CH"/>
        </w:rPr>
        <w:drawing>
          <wp:inline distT="0" distB="0" distL="0" distR="0" wp14:anchorId="6B333352" wp14:editId="62EC2160">
            <wp:extent cx="1633220" cy="1529933"/>
            <wp:effectExtent l="114300" t="101600" r="119380" b="133985"/>
            <wp:docPr id="49419421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94219" name="Grafik 4941942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3572" cy="1548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A9E119" w14:textId="0E38DA24" w:rsidR="00BD16CB" w:rsidRPr="00BD16CB" w:rsidRDefault="00BD16CB" w:rsidP="00BD16CB">
      <w:pPr>
        <w:widowControl w:val="0"/>
        <w:tabs>
          <w:tab w:val="left" w:pos="2977"/>
          <w:tab w:val="left" w:pos="5812"/>
        </w:tabs>
        <w:autoSpaceDE w:val="0"/>
        <w:autoSpaceDN w:val="0"/>
        <w:adjustRightInd w:val="0"/>
        <w:rPr>
          <w:rFonts w:ascii="Calibri" w:hAnsi="Calibri" w:cs="Calibri"/>
          <w:b/>
          <w:bCs/>
          <w:sz w:val="22"/>
          <w:szCs w:val="22"/>
          <w:lang w:val="it-CH"/>
        </w:rPr>
      </w:pPr>
      <w:r w:rsidRPr="00BD16CB">
        <w:rPr>
          <w:rFonts w:ascii="Calibri" w:hAnsi="Calibri" w:cs="Calibri"/>
          <w:b/>
          <w:bCs/>
          <w:sz w:val="22"/>
          <w:szCs w:val="22"/>
          <w:lang w:val="it-CH"/>
        </w:rPr>
        <w:t>Giancarla Dreussi</w:t>
      </w:r>
      <w:r w:rsidRPr="00BD16CB">
        <w:rPr>
          <w:rFonts w:ascii="Calibri" w:hAnsi="Calibri" w:cs="Calibri"/>
          <w:b/>
          <w:bCs/>
          <w:sz w:val="22"/>
          <w:szCs w:val="22"/>
          <w:lang w:val="it-CH"/>
        </w:rPr>
        <w:tab/>
        <w:t>Luciano Job</w:t>
      </w:r>
      <w:r w:rsidRPr="00BD16CB">
        <w:rPr>
          <w:rFonts w:ascii="Calibri" w:hAnsi="Calibri" w:cs="Calibri"/>
          <w:b/>
          <w:bCs/>
          <w:sz w:val="22"/>
          <w:szCs w:val="22"/>
          <w:lang w:val="it-CH"/>
        </w:rPr>
        <w:tab/>
        <w:t>Laura Bucher</w:t>
      </w:r>
    </w:p>
    <w:p w14:paraId="5451E6E8" w14:textId="77777777" w:rsidR="00BD16CB" w:rsidRPr="00BD16CB" w:rsidRDefault="00BD16CB" w:rsidP="00126ED3">
      <w:pPr>
        <w:widowControl w:val="0"/>
        <w:autoSpaceDE w:val="0"/>
        <w:autoSpaceDN w:val="0"/>
        <w:adjustRightInd w:val="0"/>
        <w:rPr>
          <w:rFonts w:ascii="Calibri" w:hAnsi="Calibri" w:cs="Calibri"/>
          <w:sz w:val="22"/>
          <w:szCs w:val="22"/>
          <w:lang w:val="it-CH"/>
        </w:rPr>
      </w:pPr>
    </w:p>
    <w:p w14:paraId="71E557A1" w14:textId="23667B14" w:rsidR="00BD16CB" w:rsidRDefault="00E310E4" w:rsidP="00BD16CB">
      <w:pPr>
        <w:widowControl w:val="0"/>
        <w:autoSpaceDE w:val="0"/>
        <w:autoSpaceDN w:val="0"/>
        <w:adjustRightInd w:val="0"/>
        <w:rPr>
          <w:rFonts w:ascii="Calibri" w:hAnsi="Calibri" w:cs="Calibri"/>
          <w:sz w:val="22"/>
          <w:szCs w:val="22"/>
          <w:lang w:val="de-CH"/>
        </w:rPr>
      </w:pPr>
      <w:r>
        <w:rPr>
          <w:rFonts w:ascii="Calibri" w:hAnsi="Calibri" w:cs="Calibri"/>
          <w:sz w:val="22"/>
          <w:szCs w:val="22"/>
          <w:lang w:val="de-CH"/>
        </w:rPr>
        <w:t>In</w:t>
      </w:r>
      <w:r w:rsidR="00A301A8" w:rsidRPr="00742375">
        <w:rPr>
          <w:rFonts w:ascii="Calibri" w:hAnsi="Calibri" w:cs="Calibri"/>
          <w:sz w:val="22"/>
          <w:szCs w:val="22"/>
          <w:lang w:val="de-CH"/>
        </w:rPr>
        <w:t xml:space="preserve"> persönlichen </w:t>
      </w:r>
      <w:proofErr w:type="spellStart"/>
      <w:r w:rsidR="00A301A8" w:rsidRPr="00742375">
        <w:rPr>
          <w:rFonts w:ascii="Calibri" w:hAnsi="Calibri" w:cs="Calibri"/>
          <w:sz w:val="22"/>
          <w:szCs w:val="22"/>
          <w:lang w:val="de-CH"/>
        </w:rPr>
        <w:t>testimonials</w:t>
      </w:r>
      <w:proofErr w:type="spellEnd"/>
      <w:r w:rsidR="00A301A8" w:rsidRPr="00742375">
        <w:rPr>
          <w:rFonts w:ascii="Calibri" w:hAnsi="Calibri" w:cs="Calibri"/>
          <w:sz w:val="22"/>
          <w:szCs w:val="22"/>
          <w:lang w:val="de-CH"/>
        </w:rPr>
        <w:t xml:space="preserve"> </w:t>
      </w:r>
      <w:r>
        <w:rPr>
          <w:rFonts w:ascii="Calibri" w:hAnsi="Calibri" w:cs="Calibri"/>
          <w:sz w:val="22"/>
          <w:szCs w:val="22"/>
          <w:lang w:val="de-CH"/>
        </w:rPr>
        <w:t>berichteten</w:t>
      </w:r>
      <w:r w:rsidR="00A301A8" w:rsidRPr="00742375">
        <w:rPr>
          <w:rFonts w:ascii="Calibri" w:hAnsi="Calibri" w:cs="Calibri"/>
          <w:sz w:val="22"/>
          <w:szCs w:val="22"/>
          <w:lang w:val="de-CH"/>
        </w:rPr>
        <w:t xml:space="preserve"> </w:t>
      </w:r>
      <w:proofErr w:type="spellStart"/>
      <w:r w:rsidR="00A301A8" w:rsidRPr="00742375">
        <w:rPr>
          <w:rFonts w:ascii="Calibri" w:hAnsi="Calibri" w:cs="Calibri"/>
          <w:sz w:val="22"/>
          <w:szCs w:val="22"/>
          <w:lang w:val="de-CH"/>
        </w:rPr>
        <w:t>Giancarla</w:t>
      </w:r>
      <w:proofErr w:type="spellEnd"/>
      <w:r w:rsidR="00A301A8" w:rsidRPr="00742375">
        <w:rPr>
          <w:rFonts w:ascii="Calibri" w:hAnsi="Calibri" w:cs="Calibri"/>
          <w:sz w:val="22"/>
          <w:szCs w:val="22"/>
          <w:lang w:val="de-CH"/>
        </w:rPr>
        <w:t xml:space="preserve"> Dreussi</w:t>
      </w:r>
      <w:r w:rsidR="00C41592">
        <w:rPr>
          <w:rFonts w:ascii="Calibri" w:hAnsi="Calibri" w:cs="Calibri"/>
          <w:sz w:val="22"/>
          <w:szCs w:val="22"/>
          <w:lang w:val="de-CH"/>
        </w:rPr>
        <w:t xml:space="preserve"> und</w:t>
      </w:r>
      <w:r w:rsidR="00A301A8" w:rsidRPr="00742375">
        <w:rPr>
          <w:rFonts w:ascii="Calibri" w:hAnsi="Calibri" w:cs="Calibri"/>
          <w:sz w:val="22"/>
          <w:szCs w:val="22"/>
          <w:lang w:val="de-CH"/>
        </w:rPr>
        <w:t xml:space="preserve"> Luciano Job</w:t>
      </w:r>
      <w:r w:rsidR="00C41592">
        <w:rPr>
          <w:rFonts w:ascii="Calibri" w:hAnsi="Calibri" w:cs="Calibri"/>
          <w:sz w:val="22"/>
          <w:szCs w:val="22"/>
          <w:lang w:val="de-CH"/>
        </w:rPr>
        <w:t xml:space="preserve"> </w:t>
      </w:r>
      <w:r w:rsidR="00A301A8" w:rsidRPr="00742375">
        <w:rPr>
          <w:rFonts w:ascii="Calibri" w:hAnsi="Calibri" w:cs="Calibri"/>
          <w:sz w:val="22"/>
          <w:szCs w:val="22"/>
          <w:lang w:val="de-CH"/>
        </w:rPr>
        <w:t>über die</w:t>
      </w:r>
      <w:r w:rsidR="00BD16CB">
        <w:rPr>
          <w:rFonts w:ascii="Calibri" w:hAnsi="Calibri" w:cs="Calibri"/>
          <w:sz w:val="22"/>
          <w:szCs w:val="22"/>
          <w:lang w:val="de-CH"/>
        </w:rPr>
        <w:t xml:space="preserve"> </w:t>
      </w:r>
      <w:r w:rsidR="00A301A8" w:rsidRPr="00742375">
        <w:rPr>
          <w:rFonts w:ascii="Calibri" w:hAnsi="Calibri" w:cs="Calibri"/>
          <w:sz w:val="22"/>
          <w:szCs w:val="22"/>
          <w:lang w:val="de-CH"/>
        </w:rPr>
        <w:t>Zerstörung, die sie und ihre Verwandten</w:t>
      </w:r>
      <w:r w:rsidR="00BD16CB">
        <w:rPr>
          <w:rFonts w:ascii="Calibri" w:hAnsi="Calibri" w:cs="Calibri"/>
          <w:sz w:val="22"/>
          <w:szCs w:val="22"/>
          <w:lang w:val="de-CH"/>
        </w:rPr>
        <w:t xml:space="preserve"> damals erlebten, bzw.</w:t>
      </w:r>
      <w:r w:rsidR="00A301A8" w:rsidRPr="00742375">
        <w:rPr>
          <w:rFonts w:ascii="Calibri" w:hAnsi="Calibri" w:cs="Calibri"/>
          <w:sz w:val="22"/>
          <w:szCs w:val="22"/>
          <w:lang w:val="de-CH"/>
        </w:rPr>
        <w:t xml:space="preserve"> vorfanden</w:t>
      </w:r>
      <w:r>
        <w:rPr>
          <w:rFonts w:ascii="Calibri" w:hAnsi="Calibri" w:cs="Calibri"/>
          <w:sz w:val="22"/>
          <w:szCs w:val="22"/>
          <w:lang w:val="de-CH"/>
        </w:rPr>
        <w:t>.</w:t>
      </w:r>
      <w:r w:rsidR="00BD16CB">
        <w:rPr>
          <w:rFonts w:ascii="Calibri" w:hAnsi="Calibri" w:cs="Calibri"/>
          <w:sz w:val="22"/>
          <w:szCs w:val="22"/>
          <w:lang w:val="de-CH"/>
        </w:rPr>
        <w:t xml:space="preserve"> </w:t>
      </w:r>
      <w:r w:rsidR="00C41592">
        <w:rPr>
          <w:rFonts w:ascii="Calibri" w:hAnsi="Calibri" w:cs="Calibri"/>
          <w:sz w:val="22"/>
          <w:szCs w:val="22"/>
          <w:lang w:val="de-CH"/>
        </w:rPr>
        <w:t xml:space="preserve">Laura Bucher berichtete von ihren auch </w:t>
      </w:r>
      <w:r w:rsidR="00C41592">
        <w:rPr>
          <w:rFonts w:ascii="Calibri" w:hAnsi="Calibri" w:cs="Calibri"/>
          <w:sz w:val="22"/>
          <w:szCs w:val="22"/>
          <w:lang w:val="de-CH"/>
        </w:rPr>
        <w:lastRenderedPageBreak/>
        <w:t>familiären Bezügen zum Erdbeben, ihren einstigen Erfahrungen bei der Abfassung einer Maturaarbeit zum Thema und äusserte sich zur solidarischen Haltung der St.Galler Bevölkerung im Allgemeinen</w:t>
      </w:r>
      <w:r w:rsidR="00C41592">
        <w:rPr>
          <w:rFonts w:ascii="Calibri" w:hAnsi="Calibri" w:cs="Calibri"/>
          <w:sz w:val="22"/>
          <w:szCs w:val="22"/>
          <w:lang w:val="de-CH"/>
        </w:rPr>
        <w:t>.</w:t>
      </w:r>
    </w:p>
    <w:p w14:paraId="7E18817C" w14:textId="77777777" w:rsidR="00C41592" w:rsidRDefault="00C41592" w:rsidP="00BD16CB">
      <w:pPr>
        <w:widowControl w:val="0"/>
        <w:autoSpaceDE w:val="0"/>
        <w:autoSpaceDN w:val="0"/>
        <w:adjustRightInd w:val="0"/>
        <w:rPr>
          <w:rFonts w:ascii="Calibri" w:hAnsi="Calibri" w:cs="Calibri"/>
          <w:sz w:val="22"/>
          <w:szCs w:val="22"/>
          <w:lang w:val="de-CH"/>
        </w:rPr>
      </w:pPr>
    </w:p>
    <w:p w14:paraId="187BC132" w14:textId="17BC4297" w:rsidR="00BD16CB" w:rsidRDefault="00BD16CB" w:rsidP="00BD16CB">
      <w:pPr>
        <w:widowControl w:val="0"/>
        <w:autoSpaceDE w:val="0"/>
        <w:autoSpaceDN w:val="0"/>
        <w:adjustRightInd w:val="0"/>
        <w:jc w:val="center"/>
        <w:rPr>
          <w:rFonts w:ascii="Calibri" w:hAnsi="Calibri" w:cs="Calibri"/>
          <w:sz w:val="22"/>
          <w:szCs w:val="22"/>
          <w:lang w:val="de-CH"/>
        </w:rPr>
      </w:pPr>
      <w:r>
        <w:rPr>
          <w:rFonts w:ascii="Calibri" w:hAnsi="Calibri" w:cs="Calibri"/>
          <w:noProof/>
          <w:sz w:val="22"/>
          <w:szCs w:val="22"/>
          <w:lang w:val="de-CH"/>
        </w:rPr>
        <w:drawing>
          <wp:inline distT="0" distB="0" distL="0" distR="0" wp14:anchorId="26FC3851" wp14:editId="5169A4E4">
            <wp:extent cx="1594022" cy="1638300"/>
            <wp:effectExtent l="114300" t="101600" r="120650" b="139700"/>
            <wp:docPr id="153408554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85546" name="Grafik 1534085546"/>
                    <pic:cNvPicPr/>
                  </pic:nvPicPr>
                  <pic:blipFill>
                    <a:blip r:embed="rId14">
                      <a:extLst>
                        <a:ext uri="{28A0092B-C50C-407E-A947-70E740481C1C}">
                          <a14:useLocalDpi xmlns:a14="http://schemas.microsoft.com/office/drawing/2010/main" val="0"/>
                        </a:ext>
                      </a:extLst>
                    </a:blip>
                    <a:stretch>
                      <a:fillRect/>
                    </a:stretch>
                  </pic:blipFill>
                  <pic:spPr>
                    <a:xfrm>
                      <a:off x="0" y="0"/>
                      <a:ext cx="1600145" cy="1644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sz w:val="22"/>
          <w:szCs w:val="22"/>
          <w:lang w:val="de-CH"/>
        </w:rPr>
        <w:t xml:space="preserve">             </w:t>
      </w:r>
      <w:r>
        <w:rPr>
          <w:rFonts w:ascii="Calibri" w:hAnsi="Calibri" w:cs="Calibri"/>
          <w:noProof/>
          <w:sz w:val="22"/>
          <w:szCs w:val="22"/>
          <w:lang w:val="de-CH"/>
        </w:rPr>
        <w:drawing>
          <wp:inline distT="0" distB="0" distL="0" distR="0" wp14:anchorId="46846003" wp14:editId="3B2F116C">
            <wp:extent cx="1727200" cy="1638300"/>
            <wp:effectExtent l="114300" t="101600" r="114300" b="139700"/>
            <wp:docPr id="44622920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29206" name="Grafik 446229206"/>
                    <pic:cNvPicPr/>
                  </pic:nvPicPr>
                  <pic:blipFill>
                    <a:blip r:embed="rId15">
                      <a:extLst>
                        <a:ext uri="{28A0092B-C50C-407E-A947-70E740481C1C}">
                          <a14:useLocalDpi xmlns:a14="http://schemas.microsoft.com/office/drawing/2010/main" val="0"/>
                        </a:ext>
                      </a:extLst>
                    </a:blip>
                    <a:stretch>
                      <a:fillRect/>
                    </a:stretch>
                  </pic:blipFill>
                  <pic:spPr>
                    <a:xfrm>
                      <a:off x="0" y="0"/>
                      <a:ext cx="172720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AB03CA" w14:textId="567F5858" w:rsidR="00BD16CB" w:rsidRPr="00BD16CB" w:rsidRDefault="00BD16CB" w:rsidP="00BD16CB">
      <w:pPr>
        <w:widowControl w:val="0"/>
        <w:tabs>
          <w:tab w:val="left" w:pos="4820"/>
        </w:tabs>
        <w:autoSpaceDE w:val="0"/>
        <w:autoSpaceDN w:val="0"/>
        <w:adjustRightInd w:val="0"/>
        <w:ind w:left="1560"/>
        <w:rPr>
          <w:rFonts w:ascii="Calibri" w:hAnsi="Calibri" w:cs="Calibri"/>
          <w:b/>
          <w:bCs/>
          <w:sz w:val="22"/>
          <w:szCs w:val="22"/>
          <w:lang w:val="de-CH"/>
        </w:rPr>
      </w:pPr>
      <w:r>
        <w:rPr>
          <w:rFonts w:ascii="Calibri" w:hAnsi="Calibri" w:cs="Calibri"/>
          <w:b/>
          <w:bCs/>
          <w:sz w:val="22"/>
          <w:szCs w:val="22"/>
          <w:lang w:val="de-CH"/>
        </w:rPr>
        <w:t xml:space="preserve">              </w:t>
      </w:r>
      <w:r w:rsidRPr="00BD16CB">
        <w:rPr>
          <w:rFonts w:ascii="Calibri" w:hAnsi="Calibri" w:cs="Calibri"/>
          <w:b/>
          <w:bCs/>
          <w:sz w:val="22"/>
          <w:szCs w:val="22"/>
          <w:lang w:val="de-CH"/>
        </w:rPr>
        <w:t xml:space="preserve">Oli Thüring </w:t>
      </w:r>
      <w:r w:rsidRPr="00BD16CB">
        <w:rPr>
          <w:rFonts w:ascii="Calibri" w:hAnsi="Calibri" w:cs="Calibri"/>
          <w:b/>
          <w:bCs/>
          <w:sz w:val="22"/>
          <w:szCs w:val="22"/>
          <w:lang w:val="de-CH"/>
        </w:rPr>
        <w:tab/>
      </w:r>
      <w:r>
        <w:rPr>
          <w:rFonts w:ascii="Calibri" w:hAnsi="Calibri" w:cs="Calibri"/>
          <w:b/>
          <w:bCs/>
          <w:sz w:val="22"/>
          <w:szCs w:val="22"/>
          <w:lang w:val="de-CH"/>
        </w:rPr>
        <w:t xml:space="preserve">                 </w:t>
      </w:r>
      <w:r w:rsidRPr="00BD16CB">
        <w:rPr>
          <w:rFonts w:ascii="Calibri" w:hAnsi="Calibri" w:cs="Calibri"/>
          <w:b/>
          <w:bCs/>
          <w:sz w:val="22"/>
          <w:szCs w:val="22"/>
          <w:lang w:val="de-CH"/>
        </w:rPr>
        <w:t>Walter Lendi</w:t>
      </w:r>
    </w:p>
    <w:p w14:paraId="6F440010" w14:textId="77777777" w:rsidR="00BD16CB" w:rsidRDefault="00BD16CB" w:rsidP="00BD16CB">
      <w:pPr>
        <w:widowControl w:val="0"/>
        <w:autoSpaceDE w:val="0"/>
        <w:autoSpaceDN w:val="0"/>
        <w:adjustRightInd w:val="0"/>
        <w:rPr>
          <w:rFonts w:ascii="Calibri" w:hAnsi="Calibri" w:cs="Calibri"/>
          <w:sz w:val="22"/>
          <w:szCs w:val="22"/>
          <w:lang w:val="de-CH"/>
        </w:rPr>
      </w:pPr>
    </w:p>
    <w:p w14:paraId="0EE04031" w14:textId="4EB0EF4D" w:rsidR="004C6471" w:rsidRDefault="00A301A8" w:rsidP="00126ED3">
      <w:pPr>
        <w:widowControl w:val="0"/>
        <w:autoSpaceDE w:val="0"/>
        <w:autoSpaceDN w:val="0"/>
        <w:adjustRightInd w:val="0"/>
        <w:rPr>
          <w:rFonts w:ascii="Calibri" w:hAnsi="Calibri" w:cs="Calibri"/>
          <w:sz w:val="22"/>
          <w:szCs w:val="22"/>
          <w:lang w:val="de-CH"/>
        </w:rPr>
      </w:pPr>
      <w:r w:rsidRPr="00742375">
        <w:rPr>
          <w:rFonts w:ascii="Calibri" w:hAnsi="Calibri" w:cs="Calibri"/>
          <w:sz w:val="22"/>
          <w:szCs w:val="22"/>
          <w:lang w:val="de-CH"/>
        </w:rPr>
        <w:t xml:space="preserve">Oliver Thüring schilderte die Hilfe von Melser Bevölkerung für </w:t>
      </w:r>
      <w:r w:rsidR="004C6471" w:rsidRPr="00126ED3">
        <w:rPr>
          <w:rFonts w:ascii="Calibri" w:hAnsi="Calibri" w:cs="Calibri"/>
          <w:sz w:val="22"/>
          <w:szCs w:val="22"/>
          <w:lang w:val="de-CH"/>
        </w:rPr>
        <w:t>die zu Colloredo di Monte Albano gehörende Ortschaft Mels und die seither bestehenden Beziehungen zwischen den beiden Mels</w:t>
      </w:r>
      <w:r w:rsidR="004C6471">
        <w:rPr>
          <w:rFonts w:ascii="Calibri" w:hAnsi="Calibri" w:cs="Calibri"/>
          <w:sz w:val="22"/>
          <w:szCs w:val="22"/>
          <w:lang w:val="de-CH"/>
        </w:rPr>
        <w:t>.</w:t>
      </w:r>
      <w:r w:rsidRPr="00742375">
        <w:rPr>
          <w:rFonts w:ascii="Calibri" w:hAnsi="Calibri" w:cs="Calibri"/>
          <w:sz w:val="22"/>
          <w:szCs w:val="22"/>
          <w:lang w:val="de-CH"/>
        </w:rPr>
        <w:t xml:space="preserve"> Walter Lendi </w:t>
      </w:r>
      <w:r w:rsidR="004C6471" w:rsidRPr="00126ED3">
        <w:rPr>
          <w:rFonts w:ascii="Calibri" w:hAnsi="Calibri" w:cs="Calibri"/>
          <w:sz w:val="22"/>
          <w:szCs w:val="22"/>
          <w:lang w:val="de-CH"/>
        </w:rPr>
        <w:t>berichtete über die verschiedenen Objekte, bei deren Wiederherstellung bzw. Erstellung staatliche, kirchliche und private Kreise aus St. Gallen, der weiteren Ostschweiz und dem Fürstentum Liechtenstein, insbesondere das „Comitato italo-svizzero Pro Friuli di San Gallo“, das über eine Million Franken zur Verfügung stellen konnte, beteiligt war</w:t>
      </w:r>
      <w:r w:rsidR="00C41592">
        <w:rPr>
          <w:rFonts w:ascii="Calibri" w:hAnsi="Calibri" w:cs="Calibri"/>
          <w:sz w:val="22"/>
          <w:szCs w:val="22"/>
          <w:lang w:val="de-CH"/>
        </w:rPr>
        <w:t>en</w:t>
      </w:r>
      <w:r w:rsidR="004C6471">
        <w:rPr>
          <w:rFonts w:ascii="Calibri" w:hAnsi="Calibri" w:cs="Calibri"/>
          <w:sz w:val="22"/>
          <w:szCs w:val="22"/>
          <w:lang w:val="de-CH"/>
        </w:rPr>
        <w:t>; das Comitato kann als Vorläufer unseres Vereins Pro Friuli bezeichnet werden.</w:t>
      </w:r>
    </w:p>
    <w:p w14:paraId="6BEB8B14" w14:textId="77777777" w:rsidR="004C6471" w:rsidRDefault="004C6471" w:rsidP="00126ED3">
      <w:pPr>
        <w:widowControl w:val="0"/>
        <w:autoSpaceDE w:val="0"/>
        <w:autoSpaceDN w:val="0"/>
        <w:adjustRightInd w:val="0"/>
        <w:rPr>
          <w:rFonts w:ascii="Calibri" w:hAnsi="Calibri" w:cs="Calibri"/>
          <w:sz w:val="22"/>
          <w:szCs w:val="22"/>
          <w:lang w:val="de-CH"/>
        </w:rPr>
      </w:pPr>
    </w:p>
    <w:p w14:paraId="3569EF5B" w14:textId="3C4489DB" w:rsidR="00284820" w:rsidRDefault="00284820" w:rsidP="00284820">
      <w:pPr>
        <w:widowControl w:val="0"/>
        <w:autoSpaceDE w:val="0"/>
        <w:autoSpaceDN w:val="0"/>
        <w:adjustRightInd w:val="0"/>
        <w:jc w:val="center"/>
        <w:rPr>
          <w:rFonts w:ascii="Calibri" w:hAnsi="Calibri" w:cs="Calibri"/>
          <w:sz w:val="22"/>
          <w:szCs w:val="22"/>
          <w:lang w:val="de-CH"/>
        </w:rPr>
      </w:pPr>
      <w:r>
        <w:rPr>
          <w:rFonts w:ascii="Calibri" w:hAnsi="Calibri" w:cs="Calibri"/>
          <w:noProof/>
          <w:sz w:val="22"/>
          <w:szCs w:val="22"/>
          <w:lang w:val="de-CH"/>
        </w:rPr>
        <w:drawing>
          <wp:inline distT="0" distB="0" distL="0" distR="0" wp14:anchorId="2C695F04" wp14:editId="66270872">
            <wp:extent cx="2684630" cy="3685548"/>
            <wp:effectExtent l="114300" t="88900" r="122555" b="124460"/>
            <wp:docPr id="27017641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76416" name="Grafik 2701764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2928" cy="3738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E73B73" w14:textId="0AD6FEEB" w:rsidR="00284820" w:rsidRPr="00284820" w:rsidRDefault="00284820" w:rsidP="00284820">
      <w:pPr>
        <w:widowControl w:val="0"/>
        <w:autoSpaceDE w:val="0"/>
        <w:autoSpaceDN w:val="0"/>
        <w:adjustRightInd w:val="0"/>
        <w:jc w:val="center"/>
        <w:rPr>
          <w:rFonts w:ascii="Calibri" w:hAnsi="Calibri" w:cs="Calibri"/>
          <w:b/>
          <w:bCs/>
          <w:sz w:val="22"/>
          <w:szCs w:val="22"/>
          <w:lang w:val="de-CH"/>
        </w:rPr>
      </w:pPr>
      <w:r w:rsidRPr="00284820">
        <w:rPr>
          <w:rFonts w:ascii="Calibri" w:hAnsi="Calibri" w:cs="Calibri"/>
          <w:b/>
          <w:bCs/>
          <w:sz w:val="22"/>
          <w:szCs w:val="22"/>
          <w:lang w:val="de-CH"/>
        </w:rPr>
        <w:t>Univ. Doz. Dr. Wolfgang Lenhardt</w:t>
      </w:r>
    </w:p>
    <w:p w14:paraId="5676C892" w14:textId="77777777" w:rsidR="00284820" w:rsidRDefault="00284820" w:rsidP="00126ED3">
      <w:pPr>
        <w:widowControl w:val="0"/>
        <w:autoSpaceDE w:val="0"/>
        <w:autoSpaceDN w:val="0"/>
        <w:adjustRightInd w:val="0"/>
        <w:rPr>
          <w:rFonts w:ascii="Calibri" w:hAnsi="Calibri" w:cs="Calibri"/>
          <w:sz w:val="22"/>
          <w:szCs w:val="22"/>
          <w:lang w:val="de-CH"/>
        </w:rPr>
      </w:pPr>
    </w:p>
    <w:p w14:paraId="72512348" w14:textId="3BACCF78" w:rsidR="00284820" w:rsidRDefault="004C6471" w:rsidP="00126ED3">
      <w:pPr>
        <w:widowControl w:val="0"/>
        <w:autoSpaceDE w:val="0"/>
        <w:autoSpaceDN w:val="0"/>
        <w:adjustRightInd w:val="0"/>
        <w:rPr>
          <w:rFonts w:ascii="Calibri" w:hAnsi="Calibri" w:cs="Calibri"/>
          <w:sz w:val="22"/>
          <w:szCs w:val="22"/>
          <w:lang w:val="de-CH"/>
        </w:rPr>
      </w:pPr>
      <w:r w:rsidRPr="004C6471">
        <w:rPr>
          <w:rFonts w:ascii="Calibri" w:hAnsi="Calibri" w:cs="Calibri"/>
          <w:sz w:val="22"/>
          <w:szCs w:val="22"/>
          <w:lang w:val="de-CH"/>
        </w:rPr>
        <w:t>Im zweiten Teil der Veranstaltung referierte Univ. Doz. Dr. Wolfgang Lenhardt, ehemaliger Leiter des österreichischen Erdbebendienstes über die historische Erdbebenaktivität, die Ursachen</w:t>
      </w:r>
      <w:r w:rsidR="00C41592">
        <w:rPr>
          <w:rFonts w:ascii="Calibri" w:hAnsi="Calibri" w:cs="Calibri"/>
          <w:sz w:val="22"/>
          <w:szCs w:val="22"/>
          <w:lang w:val="de-CH"/>
        </w:rPr>
        <w:t xml:space="preserve"> und</w:t>
      </w:r>
      <w:r w:rsidRPr="004C6471">
        <w:rPr>
          <w:rFonts w:ascii="Calibri" w:hAnsi="Calibri" w:cs="Calibri"/>
          <w:sz w:val="22"/>
          <w:szCs w:val="22"/>
          <w:lang w:val="de-CH"/>
        </w:rPr>
        <w:t xml:space="preserve"> Auswirkungen </w:t>
      </w:r>
      <w:r w:rsidR="00C41592">
        <w:rPr>
          <w:rFonts w:ascii="Calibri" w:hAnsi="Calibri" w:cs="Calibri"/>
          <w:sz w:val="22"/>
          <w:szCs w:val="22"/>
          <w:lang w:val="de-CH"/>
        </w:rPr>
        <w:t>von Erdbeben im Allgemeinen und in diesem</w:t>
      </w:r>
      <w:r w:rsidRPr="004C6471">
        <w:rPr>
          <w:rFonts w:ascii="Calibri" w:hAnsi="Calibri" w:cs="Calibri"/>
          <w:sz w:val="22"/>
          <w:szCs w:val="22"/>
          <w:lang w:val="de-CH"/>
        </w:rPr>
        <w:t xml:space="preserve"> verkehrstechnisch, wirtschaftlich und kulturell wichtigen Raums</w:t>
      </w:r>
      <w:r w:rsidR="00C41592">
        <w:rPr>
          <w:rFonts w:ascii="Calibri" w:hAnsi="Calibri" w:cs="Calibri"/>
          <w:sz w:val="22"/>
          <w:szCs w:val="22"/>
          <w:lang w:val="de-CH"/>
        </w:rPr>
        <w:t xml:space="preserve"> im Nordosten Italiens</w:t>
      </w:r>
      <w:r w:rsidRPr="004C6471">
        <w:rPr>
          <w:rFonts w:ascii="Calibri" w:hAnsi="Calibri" w:cs="Calibri"/>
          <w:sz w:val="22"/>
          <w:szCs w:val="22"/>
          <w:lang w:val="de-CH"/>
        </w:rPr>
        <w:t xml:space="preserve">. </w:t>
      </w:r>
      <w:r>
        <w:rPr>
          <w:rFonts w:ascii="Calibri" w:hAnsi="Calibri" w:cs="Calibri"/>
          <w:sz w:val="22"/>
          <w:szCs w:val="22"/>
          <w:lang w:val="de-CH"/>
        </w:rPr>
        <w:t xml:space="preserve">Er kam zum Schluss, dass exakte Voraussagen über Zeit und </w:t>
      </w:r>
      <w:r>
        <w:rPr>
          <w:rFonts w:ascii="Calibri" w:hAnsi="Calibri" w:cs="Calibri"/>
          <w:sz w:val="22"/>
          <w:szCs w:val="22"/>
          <w:lang w:val="de-CH"/>
        </w:rPr>
        <w:lastRenderedPageBreak/>
        <w:t xml:space="preserve">Ort von Erdbeben nicht möglich sind und daher auch in Zukunft </w:t>
      </w:r>
      <w:r w:rsidR="00284820">
        <w:rPr>
          <w:rFonts w:ascii="Calibri" w:hAnsi="Calibri" w:cs="Calibri"/>
          <w:sz w:val="22"/>
          <w:szCs w:val="22"/>
          <w:lang w:val="de-CH"/>
        </w:rPr>
        <w:t>bauliche und organisatorische Massnahmen, basierend auf der</w:t>
      </w:r>
      <w:r>
        <w:rPr>
          <w:rFonts w:ascii="Calibri" w:hAnsi="Calibri" w:cs="Calibri"/>
          <w:sz w:val="22"/>
          <w:szCs w:val="22"/>
          <w:lang w:val="de-CH"/>
        </w:rPr>
        <w:t xml:space="preserve"> Kenntnis der tektonischen und geologischen </w:t>
      </w:r>
      <w:r w:rsidR="00284820">
        <w:rPr>
          <w:rFonts w:ascii="Calibri" w:hAnsi="Calibri" w:cs="Calibri"/>
          <w:sz w:val="22"/>
          <w:szCs w:val="22"/>
          <w:lang w:val="de-CH"/>
        </w:rPr>
        <w:t xml:space="preserve">Eigenschaften einer Gegend, gegen </w:t>
      </w:r>
      <w:r>
        <w:rPr>
          <w:rFonts w:ascii="Calibri" w:hAnsi="Calibri" w:cs="Calibri"/>
          <w:sz w:val="22"/>
          <w:szCs w:val="22"/>
          <w:lang w:val="de-CH"/>
        </w:rPr>
        <w:t xml:space="preserve">die Auswirkungen eines Erdbebens </w:t>
      </w:r>
      <w:r w:rsidR="00284820">
        <w:rPr>
          <w:rFonts w:ascii="Calibri" w:hAnsi="Calibri" w:cs="Calibri"/>
          <w:sz w:val="22"/>
          <w:szCs w:val="22"/>
          <w:lang w:val="de-CH"/>
        </w:rPr>
        <w:t>schützen können.</w:t>
      </w:r>
    </w:p>
    <w:p w14:paraId="7C309E1E" w14:textId="77777777" w:rsidR="00C41592" w:rsidRDefault="00C41592" w:rsidP="00126ED3">
      <w:pPr>
        <w:widowControl w:val="0"/>
        <w:autoSpaceDE w:val="0"/>
        <w:autoSpaceDN w:val="0"/>
        <w:adjustRightInd w:val="0"/>
        <w:rPr>
          <w:rFonts w:ascii="Calibri" w:hAnsi="Calibri" w:cs="Calibri"/>
          <w:sz w:val="22"/>
          <w:szCs w:val="22"/>
          <w:lang w:val="de-CH"/>
        </w:rPr>
      </w:pPr>
    </w:p>
    <w:p w14:paraId="401B5A09" w14:textId="7CE818CA" w:rsidR="00284820" w:rsidRDefault="00284820" w:rsidP="00284820">
      <w:pPr>
        <w:widowControl w:val="0"/>
        <w:autoSpaceDE w:val="0"/>
        <w:autoSpaceDN w:val="0"/>
        <w:adjustRightInd w:val="0"/>
        <w:jc w:val="center"/>
        <w:rPr>
          <w:rFonts w:ascii="Calibri" w:hAnsi="Calibri" w:cs="Calibri"/>
          <w:sz w:val="22"/>
          <w:szCs w:val="22"/>
          <w:lang w:val="de-CH"/>
        </w:rPr>
      </w:pPr>
      <w:r>
        <w:rPr>
          <w:rFonts w:ascii="Calibri" w:hAnsi="Calibri" w:cs="Calibri"/>
          <w:noProof/>
          <w:sz w:val="22"/>
          <w:szCs w:val="22"/>
          <w:lang w:val="de-CH"/>
        </w:rPr>
        <w:drawing>
          <wp:inline distT="0" distB="0" distL="0" distR="0" wp14:anchorId="6F0BF544" wp14:editId="49349A4F">
            <wp:extent cx="3015965" cy="3857214"/>
            <wp:effectExtent l="101600" t="88900" r="108585" b="118110"/>
            <wp:docPr id="12185774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7749" name="Grafik 1218577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1907" cy="3890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078BA6" w14:textId="4D7394FA" w:rsidR="00284820" w:rsidRPr="00284820" w:rsidRDefault="00284820" w:rsidP="00284820">
      <w:pPr>
        <w:widowControl w:val="0"/>
        <w:autoSpaceDE w:val="0"/>
        <w:autoSpaceDN w:val="0"/>
        <w:adjustRightInd w:val="0"/>
        <w:jc w:val="center"/>
        <w:rPr>
          <w:rFonts w:ascii="Calibri" w:hAnsi="Calibri" w:cs="Calibri"/>
          <w:b/>
          <w:bCs/>
          <w:sz w:val="22"/>
          <w:szCs w:val="22"/>
          <w:lang w:val="de-CH"/>
        </w:rPr>
      </w:pPr>
      <w:r w:rsidRPr="00284820">
        <w:rPr>
          <w:rFonts w:ascii="Calibri" w:hAnsi="Calibri" w:cs="Calibri"/>
          <w:b/>
          <w:bCs/>
          <w:sz w:val="22"/>
          <w:szCs w:val="22"/>
          <w:lang w:val="de-CH"/>
        </w:rPr>
        <w:t>Dr. Lukas Summermatter, Direktor Gebäud</w:t>
      </w:r>
      <w:r w:rsidR="00115984">
        <w:rPr>
          <w:rFonts w:ascii="Calibri" w:hAnsi="Calibri" w:cs="Calibri"/>
          <w:b/>
          <w:bCs/>
          <w:sz w:val="22"/>
          <w:szCs w:val="22"/>
          <w:lang w:val="de-CH"/>
        </w:rPr>
        <w:t>e</w:t>
      </w:r>
      <w:r w:rsidRPr="00284820">
        <w:rPr>
          <w:rFonts w:ascii="Calibri" w:hAnsi="Calibri" w:cs="Calibri"/>
          <w:b/>
          <w:bCs/>
          <w:sz w:val="22"/>
          <w:szCs w:val="22"/>
          <w:lang w:val="de-CH"/>
        </w:rPr>
        <w:t>versicherung St. Gallen</w:t>
      </w:r>
    </w:p>
    <w:p w14:paraId="44A5A4F2" w14:textId="77777777" w:rsidR="00284820" w:rsidRDefault="00284820" w:rsidP="00126ED3">
      <w:pPr>
        <w:widowControl w:val="0"/>
        <w:autoSpaceDE w:val="0"/>
        <w:autoSpaceDN w:val="0"/>
        <w:adjustRightInd w:val="0"/>
        <w:rPr>
          <w:rFonts w:ascii="Calibri" w:hAnsi="Calibri" w:cs="Calibri"/>
          <w:sz w:val="22"/>
          <w:szCs w:val="22"/>
          <w:lang w:val="de-CH"/>
        </w:rPr>
      </w:pPr>
    </w:p>
    <w:p w14:paraId="44635FB1" w14:textId="77777777" w:rsidR="00115984" w:rsidRPr="00115984" w:rsidRDefault="00284820" w:rsidP="00115984">
      <w:pPr>
        <w:widowControl w:val="0"/>
        <w:autoSpaceDE w:val="0"/>
        <w:autoSpaceDN w:val="0"/>
        <w:adjustRightInd w:val="0"/>
        <w:rPr>
          <w:rFonts w:ascii="Calibri" w:hAnsi="Calibri" w:cs="Calibri"/>
          <w:sz w:val="22"/>
          <w:szCs w:val="22"/>
          <w:lang w:val="de-CH"/>
        </w:rPr>
      </w:pPr>
      <w:r>
        <w:rPr>
          <w:rFonts w:ascii="Calibri" w:hAnsi="Calibri" w:cs="Calibri"/>
          <w:sz w:val="22"/>
          <w:szCs w:val="22"/>
          <w:lang w:val="de-CH"/>
        </w:rPr>
        <w:t>Der</w:t>
      </w:r>
      <w:r w:rsidR="00A301A8" w:rsidRPr="00742375">
        <w:rPr>
          <w:rFonts w:ascii="Calibri" w:hAnsi="Calibri" w:cs="Calibri"/>
          <w:sz w:val="22"/>
          <w:szCs w:val="22"/>
          <w:lang w:val="de-CH"/>
        </w:rPr>
        <w:t xml:space="preserve"> Direktors der Gebäudeversicherung St. Gallen</w:t>
      </w:r>
      <w:r>
        <w:rPr>
          <w:rFonts w:ascii="Calibri" w:hAnsi="Calibri" w:cs="Calibri"/>
          <w:sz w:val="22"/>
          <w:szCs w:val="22"/>
          <w:lang w:val="de-CH"/>
        </w:rPr>
        <w:t xml:space="preserve">, Dr. </w:t>
      </w:r>
      <w:r w:rsidR="00A301A8" w:rsidRPr="00742375">
        <w:rPr>
          <w:rFonts w:ascii="Calibri" w:hAnsi="Calibri" w:cs="Calibri"/>
          <w:sz w:val="22"/>
          <w:szCs w:val="22"/>
          <w:lang w:val="de-CH"/>
        </w:rPr>
        <w:t xml:space="preserve">Lukas Summermatter </w:t>
      </w:r>
      <w:r w:rsidRPr="00284820">
        <w:rPr>
          <w:rFonts w:ascii="Calibri" w:hAnsi="Calibri" w:cs="Calibri"/>
          <w:sz w:val="22"/>
          <w:szCs w:val="22"/>
          <w:lang w:val="de-CH"/>
        </w:rPr>
        <w:t xml:space="preserve">machte in seinem Referat auf die </w:t>
      </w:r>
      <w:r>
        <w:rPr>
          <w:rFonts w:ascii="Calibri" w:hAnsi="Calibri" w:cs="Calibri"/>
          <w:sz w:val="22"/>
          <w:szCs w:val="22"/>
          <w:lang w:val="de-CH"/>
        </w:rPr>
        <w:t xml:space="preserve">enormen, </w:t>
      </w:r>
      <w:r w:rsidRPr="00284820">
        <w:rPr>
          <w:rFonts w:ascii="Calibri" w:hAnsi="Calibri" w:cs="Calibri"/>
          <w:sz w:val="22"/>
          <w:szCs w:val="22"/>
          <w:lang w:val="de-CH"/>
        </w:rPr>
        <w:t>heute zu erwartenden finanziellen Konsequenzen historischer Erdbeben in der Schweiz aufmerksam und zeigte, dass die an Gebäuden entstehenden Schäden nur einen Teil der schädlichen Folgen eines Erdbebens darstellen: Personenschäden, Lieferunterbrüche, Arbeitslosigkeit, Unterbruch der wirtschaftlichen Tätigkeit ganzer Regionen sind miteinzuberechnen. Am ehesten fassbar sind allerdings die Gebäudeschäden, weswegen sich die Diskussion bei der Versicherbarkeit von Erbebenschäden auf die Gebäudeschäden konzentriert. Diese ist in der Schweiz nicht geregelt, eine schweizweite Lösung wird seit Jahren angeregt, scheitert aber in der politischen Diskussion mit schöner Regelmässigkeit.</w:t>
      </w:r>
      <w:r>
        <w:rPr>
          <w:rFonts w:ascii="Calibri" w:hAnsi="Calibri" w:cs="Calibri"/>
          <w:sz w:val="22"/>
          <w:szCs w:val="22"/>
          <w:lang w:val="de-CH"/>
        </w:rPr>
        <w:t xml:space="preserve"> Lukas Summermatter erw</w:t>
      </w:r>
      <w:r w:rsidR="00115984">
        <w:rPr>
          <w:rFonts w:ascii="Calibri" w:hAnsi="Calibri" w:cs="Calibri"/>
          <w:sz w:val="22"/>
          <w:szCs w:val="22"/>
          <w:lang w:val="de-CH"/>
        </w:rPr>
        <w:t xml:space="preserve">ähnte die aktuelle Diskussion über dieses Thema in den eidgenössischen Räten und </w:t>
      </w:r>
      <w:r w:rsidR="00115984" w:rsidRPr="00115984">
        <w:rPr>
          <w:rFonts w:ascii="Calibri" w:hAnsi="Calibri" w:cs="Calibri"/>
          <w:sz w:val="22"/>
          <w:szCs w:val="22"/>
          <w:lang w:val="de-CH"/>
        </w:rPr>
        <w:t xml:space="preserve">wies in seinen Ausführungen zur aktuellen Debatte auf Bundesebene auf eine protokollierte Wortmeldung von Ständerat und Pro-Friuli-Mitglied Benedikt Würth hin, der das Erdbeben im Friaul 1976 und den Verein Pro Friuli in der kleinen Kammer erwähnte. Summermatter bemerkte mit einem Augenzwinkern, dass unser Verein somit nun auch in die Akten der Eidgenossenschaft aufgenommen worden sei. </w:t>
      </w:r>
    </w:p>
    <w:p w14:paraId="77FF9D34" w14:textId="77777777" w:rsidR="00115984" w:rsidRDefault="00115984" w:rsidP="00115984">
      <w:pPr>
        <w:widowControl w:val="0"/>
        <w:autoSpaceDE w:val="0"/>
        <w:autoSpaceDN w:val="0"/>
        <w:adjustRightInd w:val="0"/>
        <w:rPr>
          <w:rFonts w:ascii="Calibri" w:hAnsi="Calibri" w:cs="Calibri"/>
          <w:sz w:val="22"/>
          <w:szCs w:val="22"/>
          <w:lang w:val="de-CH"/>
        </w:rPr>
      </w:pPr>
    </w:p>
    <w:p w14:paraId="3AE548FA" w14:textId="00E928AB" w:rsidR="00A7546E" w:rsidRDefault="00A7546E" w:rsidP="00A7546E">
      <w:pPr>
        <w:widowControl w:val="0"/>
        <w:autoSpaceDE w:val="0"/>
        <w:autoSpaceDN w:val="0"/>
        <w:adjustRightInd w:val="0"/>
        <w:jc w:val="center"/>
        <w:rPr>
          <w:rFonts w:ascii="Calibri" w:hAnsi="Calibri" w:cs="Calibri"/>
          <w:sz w:val="22"/>
          <w:szCs w:val="22"/>
          <w:lang w:val="de-CH"/>
        </w:rPr>
      </w:pPr>
      <w:r>
        <w:rPr>
          <w:rFonts w:ascii="Calibri" w:hAnsi="Calibri" w:cs="Calibri"/>
          <w:sz w:val="22"/>
          <w:szCs w:val="22"/>
          <w:lang w:val="de-CH"/>
        </w:rPr>
        <w:t>***</w:t>
      </w:r>
    </w:p>
    <w:p w14:paraId="2F52AA63" w14:textId="77777777" w:rsidR="00A7546E" w:rsidRPr="00115984" w:rsidRDefault="00A7546E" w:rsidP="00115984">
      <w:pPr>
        <w:widowControl w:val="0"/>
        <w:autoSpaceDE w:val="0"/>
        <w:autoSpaceDN w:val="0"/>
        <w:adjustRightInd w:val="0"/>
        <w:rPr>
          <w:rFonts w:ascii="Calibri" w:hAnsi="Calibri" w:cs="Calibri"/>
          <w:sz w:val="22"/>
          <w:szCs w:val="22"/>
          <w:lang w:val="de-CH"/>
        </w:rPr>
      </w:pPr>
    </w:p>
    <w:p w14:paraId="5A95FB81" w14:textId="413E8873" w:rsidR="00115984" w:rsidRPr="00115984" w:rsidRDefault="00115984" w:rsidP="00115984">
      <w:pPr>
        <w:widowControl w:val="0"/>
        <w:autoSpaceDE w:val="0"/>
        <w:autoSpaceDN w:val="0"/>
        <w:adjustRightInd w:val="0"/>
        <w:rPr>
          <w:rFonts w:ascii="Calibri" w:hAnsi="Calibri" w:cs="Calibri"/>
          <w:sz w:val="22"/>
          <w:szCs w:val="22"/>
        </w:rPr>
      </w:pPr>
      <w:r w:rsidRPr="00115984">
        <w:rPr>
          <w:rFonts w:ascii="Calibri" w:hAnsi="Calibri" w:cs="Calibri"/>
          <w:sz w:val="22"/>
          <w:szCs w:val="22"/>
          <w:lang w:val="de-CH"/>
        </w:rPr>
        <w:t>Zum Abschluss dieses ebenso interessanten wie besinnlichen abends lud der Verein die Anwesenden zu einem reichhaltigen Apéro ein, der zum Austausch von Erinnerungen und zu geselligen Gesprächen rege genutzt wurde.</w:t>
      </w:r>
    </w:p>
    <w:p w14:paraId="5B3FE792" w14:textId="77777777" w:rsidR="00284820" w:rsidRPr="00115984" w:rsidRDefault="00284820" w:rsidP="00126ED3">
      <w:pPr>
        <w:widowControl w:val="0"/>
        <w:autoSpaceDE w:val="0"/>
        <w:autoSpaceDN w:val="0"/>
        <w:adjustRightInd w:val="0"/>
        <w:rPr>
          <w:rFonts w:ascii="Calibri" w:hAnsi="Calibri" w:cs="Calibri"/>
          <w:sz w:val="22"/>
          <w:szCs w:val="22"/>
        </w:rPr>
      </w:pPr>
    </w:p>
    <w:p w14:paraId="4A95551C" w14:textId="77777777" w:rsidR="00284820" w:rsidRDefault="00284820" w:rsidP="00126ED3">
      <w:pPr>
        <w:widowControl w:val="0"/>
        <w:autoSpaceDE w:val="0"/>
        <w:autoSpaceDN w:val="0"/>
        <w:adjustRightInd w:val="0"/>
        <w:rPr>
          <w:rFonts w:ascii="Calibri" w:hAnsi="Calibri" w:cs="Calibri"/>
          <w:sz w:val="22"/>
          <w:szCs w:val="22"/>
          <w:lang w:val="de-CH"/>
        </w:rPr>
      </w:pPr>
    </w:p>
    <w:p w14:paraId="02DE53E3" w14:textId="639D9137" w:rsidR="00463EB5" w:rsidRPr="00A7546E" w:rsidRDefault="00463EB5" w:rsidP="004B2EEB">
      <w:pPr>
        <w:widowControl w:val="0"/>
        <w:autoSpaceDE w:val="0"/>
        <w:autoSpaceDN w:val="0"/>
        <w:adjustRightInd w:val="0"/>
        <w:jc w:val="both"/>
        <w:rPr>
          <w:rFonts w:ascii="Times New Roman" w:hAnsi="Times New Roman" w:cs="Times New Roman"/>
          <w:i/>
          <w:iCs/>
          <w:color w:val="000000" w:themeColor="text1"/>
          <w:lang w:val="de-CH"/>
        </w:rPr>
      </w:pPr>
    </w:p>
    <w:sectPr w:rsidR="00463EB5" w:rsidRPr="00A7546E" w:rsidSect="00E20BD2">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DD296" w14:textId="77777777" w:rsidR="009436EC" w:rsidRDefault="009436EC">
      <w:r>
        <w:separator/>
      </w:r>
    </w:p>
  </w:endnote>
  <w:endnote w:type="continuationSeparator" w:id="0">
    <w:p w14:paraId="0E4CC0B6" w14:textId="77777777" w:rsidR="009436EC" w:rsidRDefault="00943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0000500000000020000"/>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033170762"/>
      <w:docPartObj>
        <w:docPartGallery w:val="Page Numbers (Bottom of Page)"/>
        <w:docPartUnique/>
      </w:docPartObj>
    </w:sdtPr>
    <w:sdtContent>
      <w:p w14:paraId="30DF52D0" w14:textId="77777777" w:rsidR="00E20BD2" w:rsidRDefault="00E20BD2" w:rsidP="0017240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278BE06" w14:textId="77777777" w:rsidR="00E20BD2" w:rsidRDefault="00E20BD2" w:rsidP="008E49E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64543218"/>
      <w:docPartObj>
        <w:docPartGallery w:val="Page Numbers (Bottom of Page)"/>
        <w:docPartUnique/>
      </w:docPartObj>
    </w:sdtPr>
    <w:sdtContent>
      <w:p w14:paraId="48D7791D" w14:textId="77777777" w:rsidR="00E20BD2" w:rsidRDefault="00E20BD2" w:rsidP="0017240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0D4E2894" w14:textId="77777777" w:rsidR="00E20BD2" w:rsidRDefault="00E20BD2" w:rsidP="008E49EF">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89F9" w14:textId="77777777" w:rsidR="00E20BD2" w:rsidRDefault="00E20BD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42861" w14:textId="77777777" w:rsidR="009436EC" w:rsidRDefault="009436EC">
      <w:r>
        <w:separator/>
      </w:r>
    </w:p>
  </w:footnote>
  <w:footnote w:type="continuationSeparator" w:id="0">
    <w:p w14:paraId="0F9A7033" w14:textId="77777777" w:rsidR="009436EC" w:rsidRDefault="00943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9B22" w14:textId="77777777" w:rsidR="00E20BD2" w:rsidRDefault="00E20BD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F41E0" w14:textId="77777777" w:rsidR="00E20BD2" w:rsidRDefault="00E20BD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F580" w14:textId="77777777" w:rsidR="00E20BD2" w:rsidRDefault="00E20BD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05FA3"/>
    <w:multiLevelType w:val="multilevel"/>
    <w:tmpl w:val="A1B4173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 w15:restartNumberingAfterBreak="0">
    <w:nsid w:val="24BC0645"/>
    <w:multiLevelType w:val="multilevel"/>
    <w:tmpl w:val="7A8C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CE6E14"/>
    <w:multiLevelType w:val="hybridMultilevel"/>
    <w:tmpl w:val="0DAE46A0"/>
    <w:lvl w:ilvl="0" w:tplc="49A21DEA">
      <w:start w:val="7"/>
      <w:numFmt w:val="decimal"/>
      <w:lvlText w:val="%1."/>
      <w:lvlJc w:val="left"/>
      <w:pPr>
        <w:ind w:left="786" w:hanging="360"/>
      </w:pPr>
      <w:rPr>
        <w:rFonts w:hint="default"/>
      </w:rPr>
    </w:lvl>
    <w:lvl w:ilvl="1" w:tplc="04070019">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 w15:restartNumberingAfterBreak="0">
    <w:nsid w:val="6F527888"/>
    <w:multiLevelType w:val="hybridMultilevel"/>
    <w:tmpl w:val="5A54A384"/>
    <w:lvl w:ilvl="0" w:tplc="0076F310">
      <w:start w:val="1"/>
      <w:numFmt w:val="bullet"/>
      <w:lvlText w:val="-"/>
      <w:lvlJc w:val="left"/>
      <w:pPr>
        <w:ind w:left="720" w:hanging="360"/>
      </w:pPr>
      <w:rPr>
        <w:rFonts w:ascii="Calibri" w:eastAsiaTheme="minorEastAsia"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787238872">
    <w:abstractNumId w:val="0"/>
  </w:num>
  <w:num w:numId="2" w16cid:durableId="1278368554">
    <w:abstractNumId w:val="3"/>
  </w:num>
  <w:num w:numId="3" w16cid:durableId="1371226977">
    <w:abstractNumId w:val="2"/>
  </w:num>
  <w:num w:numId="4" w16cid:durableId="528303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EB5"/>
    <w:rsid w:val="00023620"/>
    <w:rsid w:val="00070C21"/>
    <w:rsid w:val="000F657A"/>
    <w:rsid w:val="00115984"/>
    <w:rsid w:val="00126ED3"/>
    <w:rsid w:val="0015256F"/>
    <w:rsid w:val="00195326"/>
    <w:rsid w:val="001B2760"/>
    <w:rsid w:val="001B76D3"/>
    <w:rsid w:val="001F71A1"/>
    <w:rsid w:val="00205AFF"/>
    <w:rsid w:val="0023532D"/>
    <w:rsid w:val="002734A5"/>
    <w:rsid w:val="00284820"/>
    <w:rsid w:val="002C744C"/>
    <w:rsid w:val="003070A7"/>
    <w:rsid w:val="00365799"/>
    <w:rsid w:val="00380988"/>
    <w:rsid w:val="004049D3"/>
    <w:rsid w:val="00463EB5"/>
    <w:rsid w:val="004B2EEB"/>
    <w:rsid w:val="004C6471"/>
    <w:rsid w:val="00590BFD"/>
    <w:rsid w:val="00594ACF"/>
    <w:rsid w:val="005A2733"/>
    <w:rsid w:val="005D58AC"/>
    <w:rsid w:val="005E6479"/>
    <w:rsid w:val="006C49EF"/>
    <w:rsid w:val="006D0584"/>
    <w:rsid w:val="0073008D"/>
    <w:rsid w:val="007636B0"/>
    <w:rsid w:val="00801033"/>
    <w:rsid w:val="00891AE1"/>
    <w:rsid w:val="0089296A"/>
    <w:rsid w:val="008D2591"/>
    <w:rsid w:val="009436EC"/>
    <w:rsid w:val="00980FDE"/>
    <w:rsid w:val="009F7E2C"/>
    <w:rsid w:val="00A115B1"/>
    <w:rsid w:val="00A15402"/>
    <w:rsid w:val="00A23670"/>
    <w:rsid w:val="00A301A8"/>
    <w:rsid w:val="00A7546E"/>
    <w:rsid w:val="00AD7C98"/>
    <w:rsid w:val="00B05535"/>
    <w:rsid w:val="00B56A67"/>
    <w:rsid w:val="00BD16CB"/>
    <w:rsid w:val="00BD44E8"/>
    <w:rsid w:val="00BE51E7"/>
    <w:rsid w:val="00C0424C"/>
    <w:rsid w:val="00C41592"/>
    <w:rsid w:val="00C43655"/>
    <w:rsid w:val="00C81B16"/>
    <w:rsid w:val="00CD1675"/>
    <w:rsid w:val="00D00FAD"/>
    <w:rsid w:val="00D51C7A"/>
    <w:rsid w:val="00D72F1C"/>
    <w:rsid w:val="00DD105D"/>
    <w:rsid w:val="00DE38CC"/>
    <w:rsid w:val="00E20BD2"/>
    <w:rsid w:val="00E310E4"/>
    <w:rsid w:val="00E53092"/>
    <w:rsid w:val="00E54FD8"/>
    <w:rsid w:val="00E871AE"/>
    <w:rsid w:val="00EC2C02"/>
    <w:rsid w:val="00F041C5"/>
    <w:rsid w:val="00F819AA"/>
    <w:rsid w:val="00F862D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7E3FE"/>
  <w15:chartTrackingRefBased/>
  <w15:docId w15:val="{D94D5612-057E-534F-9CBE-62E16668F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3EB5"/>
    <w:rPr>
      <w:rFonts w:eastAsiaTheme="minorEastAsia"/>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63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20BD2"/>
    <w:pPr>
      <w:ind w:left="720"/>
      <w:contextualSpacing/>
    </w:pPr>
    <w:rPr>
      <w:rFonts w:ascii="Times New Roman" w:eastAsia="Times New Roman" w:hAnsi="Times New Roman" w:cs="Times New Roman"/>
      <w:lang w:val="de-CH"/>
    </w:rPr>
  </w:style>
  <w:style w:type="paragraph" w:styleId="Fuzeile">
    <w:name w:val="footer"/>
    <w:basedOn w:val="Standard"/>
    <w:link w:val="FuzeileZchn"/>
    <w:uiPriority w:val="99"/>
    <w:unhideWhenUsed/>
    <w:rsid w:val="00E20BD2"/>
    <w:pPr>
      <w:tabs>
        <w:tab w:val="center" w:pos="4536"/>
        <w:tab w:val="right" w:pos="9072"/>
      </w:tabs>
    </w:pPr>
    <w:rPr>
      <w:rFonts w:ascii="Times New Roman" w:eastAsia="Times New Roman" w:hAnsi="Times New Roman" w:cs="Times New Roman"/>
      <w:lang w:val="de-CH"/>
    </w:rPr>
  </w:style>
  <w:style w:type="character" w:customStyle="1" w:styleId="FuzeileZchn">
    <w:name w:val="Fußzeile Zchn"/>
    <w:basedOn w:val="Absatz-Standardschriftart"/>
    <w:link w:val="Fuzeile"/>
    <w:uiPriority w:val="99"/>
    <w:rsid w:val="00E20BD2"/>
    <w:rPr>
      <w:rFonts w:ascii="Times New Roman" w:eastAsia="Times New Roman" w:hAnsi="Times New Roman" w:cs="Times New Roman"/>
      <w:lang w:eastAsia="de-DE"/>
    </w:rPr>
  </w:style>
  <w:style w:type="character" w:styleId="Seitenzahl">
    <w:name w:val="page number"/>
    <w:basedOn w:val="Absatz-Standardschriftart"/>
    <w:uiPriority w:val="99"/>
    <w:semiHidden/>
    <w:unhideWhenUsed/>
    <w:rsid w:val="00E20BD2"/>
  </w:style>
  <w:style w:type="paragraph" w:styleId="Kopfzeile">
    <w:name w:val="header"/>
    <w:basedOn w:val="Standard"/>
    <w:link w:val="KopfzeileZchn"/>
    <w:uiPriority w:val="99"/>
    <w:unhideWhenUsed/>
    <w:rsid w:val="00E20BD2"/>
    <w:pPr>
      <w:tabs>
        <w:tab w:val="center" w:pos="4536"/>
        <w:tab w:val="right" w:pos="9072"/>
      </w:tabs>
    </w:pPr>
    <w:rPr>
      <w:rFonts w:ascii="Times New Roman" w:eastAsia="Times New Roman" w:hAnsi="Times New Roman" w:cs="Times New Roman"/>
      <w:lang w:val="de-CH"/>
    </w:rPr>
  </w:style>
  <w:style w:type="character" w:customStyle="1" w:styleId="KopfzeileZchn">
    <w:name w:val="Kopfzeile Zchn"/>
    <w:basedOn w:val="Absatz-Standardschriftart"/>
    <w:link w:val="Kopfzeile"/>
    <w:uiPriority w:val="99"/>
    <w:rsid w:val="00E20BD2"/>
    <w:rPr>
      <w:rFonts w:ascii="Times New Roman" w:eastAsia="Times New Roman" w:hAnsi="Times New Roman" w:cs="Times New Roman"/>
      <w:lang w:eastAsia="de-DE"/>
    </w:rPr>
  </w:style>
  <w:style w:type="paragraph" w:customStyle="1" w:styleId="p1">
    <w:name w:val="p1"/>
    <w:basedOn w:val="Standard"/>
    <w:rsid w:val="00594ACF"/>
    <w:rPr>
      <w:rFonts w:ascii="Times New Roman" w:eastAsia="Times New Roman" w:hAnsi="Times New Roman" w:cs="Times New Roman"/>
      <w:color w:val="000000"/>
      <w:sz w:val="17"/>
      <w:szCs w:val="17"/>
      <w:lang w:val="de-CH"/>
    </w:rPr>
  </w:style>
  <w:style w:type="character" w:customStyle="1" w:styleId="apple-converted-space">
    <w:name w:val="apple-converted-space"/>
    <w:basedOn w:val="Absatz-Standardschriftart"/>
    <w:rsid w:val="005A2733"/>
  </w:style>
  <w:style w:type="character" w:customStyle="1" w:styleId="spelle">
    <w:name w:val="spelle"/>
    <w:basedOn w:val="Absatz-Standardschriftart"/>
    <w:rsid w:val="005A2733"/>
  </w:style>
  <w:style w:type="character" w:customStyle="1" w:styleId="grame">
    <w:name w:val="grame"/>
    <w:basedOn w:val="Absatz-Standardschriftart"/>
    <w:rsid w:val="005A2733"/>
  </w:style>
  <w:style w:type="paragraph" w:styleId="StandardWeb">
    <w:name w:val="Normal (Web)"/>
    <w:basedOn w:val="Standard"/>
    <w:uiPriority w:val="99"/>
    <w:semiHidden/>
    <w:unhideWhenUsed/>
    <w:rsid w:val="00590BFD"/>
    <w:pPr>
      <w:spacing w:before="100" w:beforeAutospacing="1" w:after="100" w:afterAutospacing="1"/>
    </w:pPr>
    <w:rPr>
      <w:rFonts w:ascii="Times New Roman" w:eastAsia="Times New Roman" w:hAnsi="Times New Roman" w:cs="Times New Roman"/>
      <w:lang w:val="de-CH"/>
    </w:rPr>
  </w:style>
  <w:style w:type="paragraph" w:styleId="berarbeitung">
    <w:name w:val="Revision"/>
    <w:hidden/>
    <w:uiPriority w:val="99"/>
    <w:semiHidden/>
    <w:rsid w:val="00980FDE"/>
    <w:rPr>
      <w:rFonts w:eastAsiaTheme="minorEastAsia"/>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E9DE2-8A01-5340-8BC4-6CD015AA7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4790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Schmid - Sutter</dc:creator>
  <cp:keywords/>
  <dc:description/>
  <cp:lastModifiedBy>Carlo Schmid - Sutter</cp:lastModifiedBy>
  <cp:revision>3</cp:revision>
  <cp:lastPrinted>2026-05-09T13:08:00Z</cp:lastPrinted>
  <dcterms:created xsi:type="dcterms:W3CDTF">2026-05-20T07:40:00Z</dcterms:created>
  <dcterms:modified xsi:type="dcterms:W3CDTF">2026-05-20T07:48:00Z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9d30b8-e020-4783-b454-ac0e88601419_Enabled">
    <vt:lpwstr>true</vt:lpwstr>
  </property>
  <property fmtid="{D5CDD505-2E9C-101B-9397-08002B2CF9AE}" pid="3" name="MSIP_Label_b29d30b8-e020-4783-b454-ac0e88601419_SetDate">
    <vt:lpwstr>2026-05-16T08:41:16Z</vt:lpwstr>
  </property>
  <property fmtid="{D5CDD505-2E9C-101B-9397-08002B2CF9AE}" pid="4" name="MSIP_Label_b29d30b8-e020-4783-b454-ac0e88601419_Method">
    <vt:lpwstr>Standard</vt:lpwstr>
  </property>
  <property fmtid="{D5CDD505-2E9C-101B-9397-08002B2CF9AE}" pid="5" name="MSIP_Label_b29d30b8-e020-4783-b454-ac0e88601419_Name">
    <vt:lpwstr>Intern</vt:lpwstr>
  </property>
  <property fmtid="{D5CDD505-2E9C-101B-9397-08002B2CF9AE}" pid="6" name="MSIP_Label_b29d30b8-e020-4783-b454-ac0e88601419_SiteId">
    <vt:lpwstr>9cada478-1b84-4f69-a38a-79dfbc4ee5c8</vt:lpwstr>
  </property>
  <property fmtid="{D5CDD505-2E9C-101B-9397-08002B2CF9AE}" pid="7" name="MSIP_Label_b29d30b8-e020-4783-b454-ac0e88601419_ActionId">
    <vt:lpwstr>d8c76c7f-f920-4b8b-8def-5cca588cbc8e</vt:lpwstr>
  </property>
  <property fmtid="{D5CDD505-2E9C-101B-9397-08002B2CF9AE}" pid="8" name="MSIP_Label_b29d30b8-e020-4783-b454-ac0e88601419_ContentBits">
    <vt:lpwstr>0</vt:lpwstr>
  </property>
  <property fmtid="{D5CDD505-2E9C-101B-9397-08002B2CF9AE}" pid="9" name="MSIP_Label_b29d30b8-e020-4783-b454-ac0e88601419_Tag">
    <vt:lpwstr>10, 3, 0, 1</vt:lpwstr>
  </property>
</Properties>
</file>